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50" w:rsidRDefault="00721050" w:rsidP="00721050">
      <w:pPr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</w:p>
    <w:p w:rsidR="00721050" w:rsidRDefault="00721050" w:rsidP="00B54C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УТВЕРЖДЕНО</w:t>
      </w:r>
    </w:p>
    <w:p w:rsidR="00721050" w:rsidRDefault="00721050" w:rsidP="00B54C9F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Решением </w:t>
      </w:r>
    </w:p>
    <w:p w:rsidR="00721050" w:rsidRDefault="00721050" w:rsidP="00B54C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Очередного Общего собрания членов</w:t>
      </w:r>
    </w:p>
    <w:p w:rsidR="00721050" w:rsidRDefault="00721050" w:rsidP="00B54C9F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Ассоциации проектировщиков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1050" w:rsidRDefault="00721050" w:rsidP="00B54C9F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саморегулируемой организации </w:t>
      </w:r>
    </w:p>
    <w:p w:rsidR="00721050" w:rsidRDefault="00721050" w:rsidP="00B54C9F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«Объединение проектных организаций </w:t>
      </w:r>
    </w:p>
    <w:p w:rsidR="00721050" w:rsidRDefault="00721050" w:rsidP="00B54C9F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«ЭкспертПроект»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1050" w:rsidRDefault="00721050" w:rsidP="00B54C9F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 № 26/05/2017 от 26 мая 2017 года.</w:t>
      </w:r>
    </w:p>
    <w:p w:rsidR="00B54C9F" w:rsidRDefault="00B54C9F" w:rsidP="00B54C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54C9F" w:rsidRDefault="00B54C9F" w:rsidP="00B54C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Изменения приняты</w:t>
      </w:r>
    </w:p>
    <w:p w:rsidR="00B54C9F" w:rsidRDefault="00B54C9F" w:rsidP="00B54C9F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Решением </w:t>
      </w:r>
    </w:p>
    <w:p w:rsidR="00B54C9F" w:rsidRDefault="00B54C9F" w:rsidP="00B54C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внео</w:t>
      </w:r>
      <w:r>
        <w:rPr>
          <w:rFonts w:ascii="Times New Roman" w:hAnsi="Times New Roman" w:cs="Times New Roman"/>
          <w:sz w:val="20"/>
          <w:szCs w:val="20"/>
        </w:rPr>
        <w:t>чередного Общего собрания членов</w:t>
      </w:r>
    </w:p>
    <w:p w:rsidR="00B54C9F" w:rsidRDefault="00B54C9F" w:rsidP="00B54C9F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Ассоциации проектировщиков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4C9F" w:rsidRDefault="00B54C9F" w:rsidP="00B54C9F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саморегулируемой организации </w:t>
      </w:r>
    </w:p>
    <w:p w:rsidR="00B54C9F" w:rsidRDefault="00B54C9F" w:rsidP="00B54C9F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«Объединение проектных организаций </w:t>
      </w:r>
    </w:p>
    <w:p w:rsidR="00B54C9F" w:rsidRDefault="00B54C9F" w:rsidP="00B54C9F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«ЭкспертПроект»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4C9F" w:rsidRDefault="00B54C9F" w:rsidP="00B54C9F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 № 2</w:t>
      </w:r>
      <w:r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/0</w:t>
      </w:r>
      <w:r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/2017 от 2</w:t>
      </w:r>
      <w:r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июня</w:t>
      </w:r>
      <w:r>
        <w:rPr>
          <w:rFonts w:ascii="Times New Roman" w:hAnsi="Times New Roman" w:cs="Times New Roman"/>
          <w:sz w:val="20"/>
          <w:szCs w:val="20"/>
        </w:rPr>
        <w:t xml:space="preserve"> 2017 года.</w:t>
      </w:r>
    </w:p>
    <w:p w:rsidR="00721050" w:rsidRDefault="00721050" w:rsidP="00721050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</w:rPr>
      </w:pPr>
    </w:p>
    <w:p w:rsidR="00721050" w:rsidRDefault="00721050" w:rsidP="00721050">
      <w:pPr>
        <w:rPr>
          <w:rFonts w:ascii="Times New Roman" w:hAnsi="Times New Roman" w:cs="Times New Roman"/>
          <w:bCs/>
        </w:rPr>
      </w:pPr>
    </w:p>
    <w:p w:rsidR="00721050" w:rsidRDefault="00721050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721050" w:rsidRDefault="00721050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721050" w:rsidRDefault="00721050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721050" w:rsidRDefault="00721050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  <w:r w:rsidRPr="00721050">
        <w:rPr>
          <w:rFonts w:ascii="Times New Roman" w:hAnsi="Times New Roman" w:cs="Times New Roman"/>
          <w:b/>
          <w:sz w:val="32"/>
          <w:szCs w:val="32"/>
        </w:rPr>
        <w:t xml:space="preserve">Положение о компенсационном фонде обеспечения договорных обязательств Ассоциации </w:t>
      </w:r>
      <w:r>
        <w:rPr>
          <w:rFonts w:ascii="Times New Roman" w:hAnsi="Times New Roman" w:cs="Times New Roman"/>
          <w:b/>
          <w:sz w:val="32"/>
          <w:szCs w:val="32"/>
        </w:rPr>
        <w:t>проектировщиков</w:t>
      </w:r>
      <w:r w:rsidRPr="00721050">
        <w:rPr>
          <w:rFonts w:ascii="Times New Roman" w:hAnsi="Times New Roman" w:cs="Times New Roman"/>
          <w:b/>
          <w:sz w:val="32"/>
          <w:szCs w:val="32"/>
        </w:rPr>
        <w:t xml:space="preserve"> саморегулируемой организации «Объединение </w:t>
      </w:r>
      <w:r>
        <w:rPr>
          <w:rFonts w:ascii="Times New Roman" w:hAnsi="Times New Roman" w:cs="Times New Roman"/>
          <w:b/>
          <w:sz w:val="32"/>
          <w:szCs w:val="32"/>
        </w:rPr>
        <w:t>проектных</w:t>
      </w:r>
      <w:r w:rsidRPr="00721050">
        <w:rPr>
          <w:rFonts w:ascii="Times New Roman" w:hAnsi="Times New Roman" w:cs="Times New Roman"/>
          <w:b/>
          <w:sz w:val="32"/>
          <w:szCs w:val="32"/>
        </w:rPr>
        <w:t xml:space="preserve"> организаций «Эксперт</w:t>
      </w:r>
      <w:r>
        <w:rPr>
          <w:rFonts w:ascii="Times New Roman" w:hAnsi="Times New Roman" w:cs="Times New Roman"/>
          <w:b/>
          <w:sz w:val="32"/>
          <w:szCs w:val="32"/>
        </w:rPr>
        <w:t>Проект</w:t>
      </w:r>
      <w:r w:rsidRPr="00721050">
        <w:rPr>
          <w:rFonts w:ascii="Times New Roman" w:hAnsi="Times New Roman" w:cs="Times New Roman"/>
          <w:b/>
          <w:sz w:val="32"/>
          <w:szCs w:val="32"/>
        </w:rPr>
        <w:t>», в том числе способы и правила размещения средств компенсационного фонда обеспечения договорных обязательств</w:t>
      </w:r>
    </w:p>
    <w:p w:rsidR="00721050" w:rsidRDefault="00721050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721050" w:rsidRDefault="00721050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721050" w:rsidRDefault="00721050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721050" w:rsidRDefault="00721050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721050" w:rsidRDefault="00721050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721050" w:rsidRDefault="00721050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721050" w:rsidRDefault="00721050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721050" w:rsidRDefault="00721050" w:rsidP="00721050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721050" w:rsidRDefault="00721050" w:rsidP="00721050">
      <w:pPr>
        <w:spacing w:line="25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Москва 2017</w:t>
      </w:r>
    </w:p>
    <w:p w:rsidR="00721050" w:rsidRDefault="00721050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1.1 Настоящее </w:t>
      </w:r>
      <w:r w:rsidR="008C799B" w:rsidRPr="008C799B">
        <w:rPr>
          <w:rFonts w:ascii="Times New Roman" w:hAnsi="Times New Roman" w:cs="Times New Roman"/>
          <w:sz w:val="24"/>
          <w:szCs w:val="24"/>
        </w:rPr>
        <w:t>Положение о компенсационном фонде обеспечения договорных обязательств Ассоциации проектировщиков саморегулируемой организации «Объединение проектных организаций «ЭкспертПроект», в том числе способы и правила размещения средств компенсационного фонда обеспечения договорных обязательств</w:t>
      </w:r>
      <w:r w:rsidR="008C799B">
        <w:rPr>
          <w:rFonts w:ascii="Times New Roman" w:hAnsi="Times New Roman" w:cs="Times New Roman"/>
          <w:sz w:val="24"/>
          <w:szCs w:val="24"/>
        </w:rPr>
        <w:t xml:space="preserve"> (далее – Положение) 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регулирует вопросы формирования, размещения  компенсационного фонда обеспечения договорных обязательств </w:t>
      </w:r>
      <w:r w:rsidR="008C799B" w:rsidRPr="008C799B">
        <w:rPr>
          <w:rFonts w:ascii="Times New Roman" w:hAnsi="Times New Roman" w:cs="Times New Roman"/>
          <w:sz w:val="24"/>
          <w:szCs w:val="24"/>
        </w:rPr>
        <w:t>Ассоциации проектировщиков саморегулируемой организации «Объединение проектных организаций «ЭкспертПроект»</w:t>
      </w:r>
      <w:r w:rsidR="008C799B">
        <w:rPr>
          <w:rFonts w:ascii="Times New Roman" w:hAnsi="Times New Roman" w:cs="Times New Roman"/>
          <w:sz w:val="24"/>
          <w:szCs w:val="24"/>
        </w:rPr>
        <w:t xml:space="preserve"> (далее – Ассоциация)</w:t>
      </w:r>
      <w:r w:rsidRPr="005C305B">
        <w:rPr>
          <w:rFonts w:ascii="Times New Roman" w:hAnsi="Times New Roman" w:cs="Times New Roman"/>
          <w:sz w:val="24"/>
          <w:szCs w:val="24"/>
        </w:rPr>
        <w:t>, в том числе порядок осуществления выплат из него.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1.2. Настоящее Положение разработано в соответствии с законодательством Российской Федерации, Уставом и внутренними документами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1.3. Компенсационный фонд обеспечения договорных обязательств является обособленным имуществом, являющимся собственностью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Компенсационный фонд обеспечения договорных обязательств формируется в денежной форме за счет взносов членов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1.4. Компенсационный фонд обеспечения договорных обязательств формируется в целях обеспечения имущественной ответственности членов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="00204A5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по обязательствам, возникшим вследствие неисполнения или ненадлежащего исполнения ими обязательств по договорам подряда на подготовку проектной документации, заключенным с использованием конкурентных способов заключения договоров.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1.5. Учет средств компенсационного фонда обеспечения договорных обязательств ведется </w:t>
      </w:r>
      <w:r w:rsidR="00204A51">
        <w:rPr>
          <w:rFonts w:ascii="Times New Roman" w:hAnsi="Times New Roman" w:cs="Times New Roman"/>
          <w:sz w:val="24"/>
          <w:szCs w:val="24"/>
        </w:rPr>
        <w:t>Ассоциацией</w:t>
      </w:r>
      <w:r w:rsidRPr="005C305B">
        <w:rPr>
          <w:rFonts w:ascii="Times New Roman" w:hAnsi="Times New Roman" w:cs="Times New Roman"/>
          <w:sz w:val="24"/>
          <w:szCs w:val="24"/>
        </w:rPr>
        <w:t xml:space="preserve"> раздельно от учета иного имущества.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1.6. </w:t>
      </w:r>
      <w:r w:rsidR="00204A51">
        <w:rPr>
          <w:rFonts w:ascii="Times New Roman" w:hAnsi="Times New Roman" w:cs="Times New Roman"/>
          <w:sz w:val="24"/>
          <w:szCs w:val="24"/>
        </w:rPr>
        <w:t>Ассоциация</w:t>
      </w:r>
      <w:r w:rsidRPr="005C305B">
        <w:rPr>
          <w:rFonts w:ascii="Times New Roman" w:hAnsi="Times New Roman" w:cs="Times New Roman"/>
          <w:sz w:val="24"/>
          <w:szCs w:val="24"/>
        </w:rPr>
        <w:t xml:space="preserve">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Градостроительного Кодекса Р</w:t>
      </w:r>
      <w:r w:rsidR="00B0353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C305B">
        <w:rPr>
          <w:rFonts w:ascii="Times New Roman" w:hAnsi="Times New Roman" w:cs="Times New Roman"/>
          <w:sz w:val="24"/>
          <w:szCs w:val="24"/>
        </w:rPr>
        <w:t>Ф</w:t>
      </w:r>
      <w:r w:rsidR="00B03537">
        <w:rPr>
          <w:rFonts w:ascii="Times New Roman" w:hAnsi="Times New Roman" w:cs="Times New Roman"/>
          <w:sz w:val="24"/>
          <w:szCs w:val="24"/>
        </w:rPr>
        <w:t>едерации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1.7 . На средства компенсационного фонда обеспечения договорных обязательств не может быть обращено взыскание по обязательствам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за исключением случаев, предусмотренных частью 5 статьи 55.16 Градостроительного кодекса Российской Федерации.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1.8. Средства компенсационного фонда обеспечения договорных обязательств не включаются в конкурсную массу при признании </w:t>
      </w:r>
      <w:r w:rsidR="00204A51">
        <w:rPr>
          <w:rFonts w:ascii="Times New Roman" w:hAnsi="Times New Roman" w:cs="Times New Roman"/>
          <w:sz w:val="24"/>
          <w:szCs w:val="24"/>
        </w:rPr>
        <w:t xml:space="preserve">Ассоциацией </w:t>
      </w:r>
      <w:r w:rsidRPr="005C305B">
        <w:rPr>
          <w:rFonts w:ascii="Times New Roman" w:hAnsi="Times New Roman" w:cs="Times New Roman"/>
          <w:sz w:val="24"/>
          <w:szCs w:val="24"/>
        </w:rPr>
        <w:t xml:space="preserve">судом несостоятельной (банкротом). 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2. ПОРЯДОК ФОРМИРОВАНИЯ КОМПЕНСАЦИОННОГО ФОНДА ОБЕСПЕЧЕНИЯ ДОГОВОРНЫХ ОБЯЗАТЕЛЬСТВ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2.1. Компенсационный фонд обеспечения договорных обязательств формируется по решению постоянно действующего коллегиального органа управления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="00204A5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204A51">
        <w:rPr>
          <w:rFonts w:ascii="Times New Roman" w:hAnsi="Times New Roman" w:cs="Times New Roman"/>
          <w:sz w:val="24"/>
          <w:szCs w:val="24"/>
        </w:rPr>
        <w:t xml:space="preserve">– Правления Ассоциации </w:t>
      </w:r>
      <w:r w:rsidRPr="005C305B">
        <w:rPr>
          <w:rFonts w:ascii="Times New Roman" w:hAnsi="Times New Roman" w:cs="Times New Roman"/>
          <w:sz w:val="24"/>
          <w:szCs w:val="24"/>
        </w:rPr>
        <w:t xml:space="preserve">в случае, если не менее чем пятнадцать членов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подали заявления о намерении принимать участие в заключении договоров подряда на под</w:t>
      </w:r>
      <w:r w:rsidR="0034047A" w:rsidRPr="005C305B"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Pr="005C305B">
        <w:rPr>
          <w:rFonts w:ascii="Times New Roman" w:hAnsi="Times New Roman" w:cs="Times New Roman"/>
          <w:sz w:val="24"/>
          <w:szCs w:val="24"/>
        </w:rPr>
        <w:t xml:space="preserve">с использованием конкурентных способов заключения договоров, с указанием  предполагаемого уровня ответственности по обязательствам. </w:t>
      </w:r>
    </w:p>
    <w:p w:rsidR="0034047A" w:rsidRPr="005C305B" w:rsidRDefault="00E03864" w:rsidP="0034047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2.2. Размер данного компенсационного фонда рассчитывается как сумма определенных для каждого уровня ответственности по обязательствам членов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="00204A5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произведений количества членов, указавших в заявлении о намерении одинаковый уровень ответственности по обязательствам, и размера взносов в компенсационный фонд, установленного для данного уровня ответственности по обязательствам</w:t>
      </w:r>
      <w:r w:rsidR="0034047A" w:rsidRPr="005C305B">
        <w:rPr>
          <w:rFonts w:ascii="Times New Roman" w:hAnsi="Times New Roman" w:cs="Times New Roman"/>
          <w:sz w:val="24"/>
          <w:szCs w:val="24"/>
        </w:rPr>
        <w:t xml:space="preserve">, в соответствии со ст. 55.16 Градостроительного кодекса Российской Федерации.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2.3. Компенсационный фонд обеспечения договорных обязательств формируется: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из денежных средств компенсационного фонда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сформированного в соответствии Градостроительным кодексом Российской Федерации" от 29.12.2004 N 190-ФЗ (в редакции от 27.07.2010 г.), </w:t>
      </w:r>
      <w:r w:rsidR="004014EA" w:rsidRPr="004014EA">
        <w:rPr>
          <w:rFonts w:ascii="Times New Roman" w:hAnsi="Times New Roman" w:cs="Times New Roman"/>
          <w:sz w:val="24"/>
          <w:szCs w:val="24"/>
        </w:rPr>
        <w:t>Положение</w:t>
      </w:r>
      <w:r w:rsidR="004014EA">
        <w:rPr>
          <w:rFonts w:ascii="Times New Roman" w:hAnsi="Times New Roman" w:cs="Times New Roman"/>
          <w:sz w:val="24"/>
          <w:szCs w:val="24"/>
        </w:rPr>
        <w:t>м</w:t>
      </w:r>
      <w:r w:rsidR="004014EA" w:rsidRPr="004014EA">
        <w:rPr>
          <w:rFonts w:ascii="Times New Roman" w:hAnsi="Times New Roman" w:cs="Times New Roman"/>
          <w:sz w:val="24"/>
          <w:szCs w:val="24"/>
        </w:rPr>
        <w:t xml:space="preserve"> о компенсационном фонде обеспечения договорных обязательств Ассоциации проектировщиков саморегулируемой организации «Объединение проектных организаций «ЭкспертПроект», в том числе способы и правила размещения средств компенсационного фонда обеспечения договорных обязательств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которые однозначно определены, </w:t>
      </w:r>
      <w:r w:rsidRPr="005C305B">
        <w:rPr>
          <w:rFonts w:ascii="Times New Roman" w:hAnsi="Times New Roman" w:cs="Times New Roman"/>
          <w:sz w:val="24"/>
          <w:szCs w:val="24"/>
        </w:rPr>
        <w:lastRenderedPageBreak/>
        <w:t xml:space="preserve">как подлежащие зачислению в компенсационный фонд обеспечения договорных обязательств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на основании заявлений </w:t>
      </w:r>
      <w:r w:rsidR="00FF0577" w:rsidRPr="005C305B">
        <w:rPr>
          <w:rFonts w:ascii="Times New Roman" w:hAnsi="Times New Roman" w:cs="Times New Roman"/>
          <w:sz w:val="24"/>
          <w:szCs w:val="24"/>
        </w:rPr>
        <w:t xml:space="preserve">действующих членов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34047A" w:rsidRPr="005C305B">
        <w:rPr>
          <w:rFonts w:ascii="Times New Roman" w:hAnsi="Times New Roman" w:cs="Times New Roman"/>
          <w:sz w:val="24"/>
          <w:szCs w:val="24"/>
        </w:rPr>
        <w:t>высказавши</w:t>
      </w:r>
      <w:r w:rsidR="003904DD">
        <w:rPr>
          <w:rFonts w:ascii="Times New Roman" w:hAnsi="Times New Roman" w:cs="Times New Roman"/>
          <w:sz w:val="24"/>
          <w:szCs w:val="24"/>
        </w:rPr>
        <w:t>х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намерени</w:t>
      </w:r>
      <w:r w:rsidR="0034047A" w:rsidRPr="005C305B">
        <w:rPr>
          <w:rFonts w:ascii="Times New Roman" w:hAnsi="Times New Roman" w:cs="Times New Roman"/>
          <w:sz w:val="24"/>
          <w:szCs w:val="24"/>
        </w:rPr>
        <w:t>е</w:t>
      </w:r>
      <w:r w:rsidRPr="005C305B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заключении договоров подряда на под</w:t>
      </w:r>
      <w:r w:rsidR="0034047A" w:rsidRPr="005C305B"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Pr="005C305B">
        <w:rPr>
          <w:rFonts w:ascii="Times New Roman" w:hAnsi="Times New Roman" w:cs="Times New Roman"/>
          <w:sz w:val="24"/>
          <w:szCs w:val="24"/>
        </w:rPr>
        <w:t>с использованием конкурентных способов заключения договоров,  в которых указано, какую часть ранее внесенных взносов направить в компенсационный фонд обеспечения договорных обязательств;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из взносов членов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принявших решение о намерении принимать участие в заключении договоров подряда на под</w:t>
      </w:r>
      <w:r w:rsidR="0034047A" w:rsidRPr="005C305B"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Pr="005C305B">
        <w:rPr>
          <w:rFonts w:ascii="Times New Roman" w:hAnsi="Times New Roman" w:cs="Times New Roman"/>
          <w:sz w:val="24"/>
          <w:szCs w:val="24"/>
        </w:rPr>
        <w:t>с использованием конкурентных способов заключения договоров;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  из взносов индивидуальных предпринимателей и юридических лиц,</w:t>
      </w:r>
      <w:r w:rsidR="00FF0577" w:rsidRPr="005C305B">
        <w:rPr>
          <w:rFonts w:ascii="Times New Roman" w:hAnsi="Times New Roman" w:cs="Times New Roman"/>
          <w:sz w:val="24"/>
          <w:szCs w:val="24"/>
        </w:rPr>
        <w:t xml:space="preserve"> указавших в заявлении о приеме в </w:t>
      </w:r>
      <w:r w:rsidRPr="005C305B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договоров;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из взносов </w:t>
      </w:r>
      <w:r w:rsidR="00FF0577" w:rsidRPr="005C305B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при увеличении уровня ответственности по обязательствам;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из доходов, полученных от размещения средств компенсационного фонда обеспечения договорных обязательств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577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2.4.</w:t>
      </w:r>
      <w:r w:rsidR="00FF0577" w:rsidRPr="005C3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Средства компенсационного фонда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FF0577" w:rsidRPr="005C3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внесенные ранее исключенными членами и членами, добровольно прекратившими членство 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FF0577" w:rsidRPr="005C3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доходы, полученные от размещения средств компенсационного фонда, зачисляются в компенсационный фонд обеспечения договорных обязательств, за исключением случая, предусмотренного</w:t>
      </w:r>
      <w:r w:rsidR="00FF0577" w:rsidRPr="005C30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anchor="dst94" w:history="1">
        <w:r w:rsidR="00FF0577" w:rsidRPr="005C305B">
          <w:rPr>
            <w:rStyle w:val="a4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ч</w:t>
        </w:r>
        <w:r w:rsidR="00DC7023" w:rsidRPr="005C305B">
          <w:rPr>
            <w:rStyle w:val="a4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.1</w:t>
        </w:r>
        <w:r w:rsidR="00FF0577" w:rsidRPr="005C305B">
          <w:rPr>
            <w:rStyle w:val="a4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3</w:t>
        </w:r>
      </w:hyperlink>
      <w:r w:rsidR="00FF0577" w:rsidRPr="005C30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C7023" w:rsidRPr="005C30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ст. 3.3. </w:t>
      </w:r>
      <w:r w:rsidR="00DC7023" w:rsidRPr="005C305B">
        <w:rPr>
          <w:rFonts w:ascii="Times New Roman" w:hAnsi="Times New Roman" w:cs="Times New Roman"/>
          <w:sz w:val="24"/>
          <w:szCs w:val="24"/>
        </w:rPr>
        <w:t>Федерального закона от 29 декабря 2004 года №191-ФЗ «О введении в действие Градостроительного кодекса Российской Федерации»</w:t>
      </w:r>
      <w:r w:rsidR="00FF0577" w:rsidRPr="005C3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C305B" w:rsidRDefault="00DC7023" w:rsidP="005C305B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2.5.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 Не допускается освобождение члена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>, подавшего заявление о намерении принимать участие в заключении договоров подряда на под</w:t>
      </w:r>
      <w:r w:rsidR="0034047A" w:rsidRPr="005C305B"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</w:t>
      </w:r>
      <w:r w:rsidR="004014EA">
        <w:rPr>
          <w:rFonts w:ascii="Times New Roman" w:hAnsi="Times New Roman" w:cs="Times New Roman"/>
          <w:sz w:val="24"/>
          <w:szCs w:val="24"/>
        </w:rPr>
        <w:t>Ассоциацией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 принято решение о формировании такого компенсационного фонда.</w:t>
      </w:r>
    </w:p>
    <w:p w:rsidR="00E03864" w:rsidRPr="005C305B" w:rsidRDefault="00E03864" w:rsidP="005C305B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Не допускается уплата взноса в компенсационный фонд обеспечения договорных обязательств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за исключением случая, установленного ч. 16 ст.55.16 Градостроительного Кодекса Российской Федерации. </w:t>
      </w:r>
    </w:p>
    <w:p w:rsidR="00E03864" w:rsidRPr="005C305B" w:rsidRDefault="00DC7023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2.7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. Минимальный размер взноса в компенсационный фонд обеспечения договорных обязательств на одного члена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, выразившего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договоров, в зависимости от уровня ответственности члена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составляет: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1) 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 члена саморегулируемой организации);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2) 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саморегулируемой организации);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3) два миллиона пятьсот тысяч рублей в случае, если предельный размер обязательств по таким договорам не превышает триста миллионов рублей (третий уровень ответственности члена саморегулируемой организации);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4) 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саморегулируемой организации).</w:t>
      </w:r>
    </w:p>
    <w:p w:rsidR="00E03864" w:rsidRPr="005C305B" w:rsidRDefault="00DC7023" w:rsidP="00E03864">
      <w:pPr>
        <w:pStyle w:val="a3"/>
        <w:spacing w:before="0" w:beforeAutospacing="0" w:after="0" w:afterAutospacing="0"/>
        <w:ind w:left="-567" w:right="-426" w:firstLine="567"/>
        <w:jc w:val="both"/>
        <w:textAlignment w:val="top"/>
      </w:pPr>
      <w:r w:rsidRPr="005C305B">
        <w:t>2.8</w:t>
      </w:r>
      <w:r w:rsidR="00E03864" w:rsidRPr="005C305B">
        <w:t xml:space="preserve">. Индивидуальные предприниматели и юридические лица, принятые в члены </w:t>
      </w:r>
      <w:r w:rsidR="00A02C9A">
        <w:t>Ассоциации</w:t>
      </w:r>
      <w:r w:rsidR="00E03864" w:rsidRPr="005C305B">
        <w:t>, и подавшие  заявления о намерении принимать участие в заключении договоров подряда на подготовку проектной документации</w:t>
      </w:r>
      <w:r w:rsidR="0034047A" w:rsidRPr="005C305B">
        <w:t xml:space="preserve"> </w:t>
      </w:r>
      <w:r w:rsidR="00E03864" w:rsidRPr="005C305B">
        <w:t xml:space="preserve">с использованием конкурентных способов заключения договоров, обязаны </w:t>
      </w:r>
      <w:r w:rsidR="00E03864" w:rsidRPr="005C305B">
        <w:lastRenderedPageBreak/>
        <w:t xml:space="preserve">в течение 7 (семи) рабочих дней со дня получения уведомления о принятии в члены </w:t>
      </w:r>
      <w:r w:rsidR="00A02C9A">
        <w:t>Ассоциации</w:t>
      </w:r>
      <w:r w:rsidR="00E03864" w:rsidRPr="005C305B">
        <w:t>, уплатить взнос в компенсационный фонд обеспечения договорных обязательств.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</w:t>
      </w:r>
      <w:r w:rsidR="00DC7023" w:rsidRPr="005C305B">
        <w:rPr>
          <w:rFonts w:ascii="Times New Roman" w:hAnsi="Times New Roman" w:cs="Times New Roman"/>
          <w:sz w:val="24"/>
          <w:szCs w:val="24"/>
        </w:rPr>
        <w:t>9</w:t>
      </w:r>
      <w:r w:rsidRPr="00B54C9F">
        <w:rPr>
          <w:rFonts w:ascii="Times New Roman" w:hAnsi="Times New Roman" w:cs="Times New Roman"/>
          <w:sz w:val="24"/>
          <w:szCs w:val="24"/>
        </w:rPr>
        <w:t xml:space="preserve">. </w:t>
      </w:r>
      <w:r w:rsidR="00590EAA" w:rsidRPr="00B54C9F">
        <w:rPr>
          <w:rFonts w:ascii="Times New Roman" w:hAnsi="Times New Roman" w:cs="Times New Roman"/>
          <w:sz w:val="24"/>
          <w:szCs w:val="24"/>
        </w:rPr>
        <w:t>Перечисление взносов в компенсационный фонд обеспечения договорных обязательств осуществляется индивидуальными предпринимателями или юридическими лицами на специальный банковский счет Ассоциации, открытый в российской кредитной организации, соответствующей требованиям, установленным Правительством Российской Федерации</w:t>
      </w:r>
      <w:r w:rsidRPr="00B54C9F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C305B">
        <w:rPr>
          <w:rFonts w:ascii="Times New Roman" w:hAnsi="Times New Roman" w:cs="Times New Roman"/>
          <w:sz w:val="24"/>
          <w:szCs w:val="24"/>
        </w:rPr>
        <w:t>2.</w:t>
      </w:r>
      <w:r w:rsidR="00DC7023" w:rsidRPr="005C305B">
        <w:rPr>
          <w:rFonts w:ascii="Times New Roman" w:hAnsi="Times New Roman" w:cs="Times New Roman"/>
          <w:sz w:val="24"/>
          <w:szCs w:val="24"/>
        </w:rPr>
        <w:t>10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Член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самостоятельно при необходимости увеличения размера внесенного им взноса в компенсационный фонд обеспечения договорных обязательств до следующего уровня ответственности п</w:t>
      </w:r>
      <w:r w:rsidR="0034047A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о обязательствам, предусмотренным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п. 2.</w:t>
      </w:r>
      <w:r w:rsidR="0034047A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7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настоящего Положения, обязан внести дополнительный взнос в компенсационный фонд обеспечения договорных обязательств.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2.1</w:t>
      </w:r>
      <w:r w:rsidR="00DC7023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1.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Член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, не уплативший</w:t>
      </w:r>
      <w:r w:rsidR="00130F5B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указанный в п.2.10 настоящего Положения,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дополнительный взнос в компенсационный фонд обеспечения договорных обязательств, не имеет права принимать участие в заключении новых договоров подряда на подготовку проектной документации с использованием конкурентных способов заключения договоров.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2.1</w:t>
      </w:r>
      <w:r w:rsidR="00DC7023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2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Член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при получении от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предупреждения о превышении установленного в соответствии с п.2.</w:t>
      </w:r>
      <w:r w:rsidR="003904DD">
        <w:rPr>
          <w:rFonts w:ascii="Times New Roman" w:eastAsia="SimSun" w:hAnsi="Times New Roman" w:cs="Times New Roman"/>
          <w:sz w:val="24"/>
          <w:szCs w:val="24"/>
          <w:lang w:eastAsia="ru-RU"/>
        </w:rPr>
        <w:t>7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настоящего Положения уровня ответственности члена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соответствующего со</w:t>
      </w:r>
      <w:r w:rsidR="002F75A5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вокупному размеру обязательств 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по договорам подряда на подготовку проектной документации, заключенным таким членом  с использованием конкурентных способов заключения договоров в пятидневный срок с даты получения указанных документов обязан внести дополнительный взнос в компенсационный фонд </w:t>
      </w:r>
      <w:r w:rsidR="002F75A5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обеспечения договорных обязательств 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до размера взноса установленного настоящим Положением.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2.1</w:t>
      </w:r>
      <w:r w:rsidR="00DC7023" w:rsidRPr="005C305B">
        <w:rPr>
          <w:rFonts w:ascii="Times New Roman" w:hAnsi="Times New Roman" w:cs="Times New Roman"/>
          <w:sz w:val="24"/>
          <w:szCs w:val="24"/>
        </w:rPr>
        <w:t>3</w:t>
      </w:r>
      <w:r w:rsidRPr="005C305B">
        <w:rPr>
          <w:rFonts w:ascii="Times New Roman" w:hAnsi="Times New Roman" w:cs="Times New Roman"/>
          <w:sz w:val="24"/>
          <w:szCs w:val="24"/>
        </w:rPr>
        <w:t xml:space="preserve">. Лицу, прекратившему членство в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не возвращается взнос в компенсационный фонд обеспечения договорных обязательств.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3. РАЗМЕЩЕНИЕ СРЕДСТВ КОМПЕНСАЦИОННОГО ФОНДА ОБЕСПЕЧЕНИЯ ДОГОВОРНЫХ ОБЯЗАТЕЛЬСТВ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3.1. Средства компенсационного фонда обеспечения договорных обязательств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Решение о размещении средств компенсационного фонда обеспечения договорных обязательств на специальных банковских счетах</w:t>
      </w:r>
      <w:r w:rsidR="00B54C9F" w:rsidRPr="00B54C9F">
        <w:rPr>
          <w:rFonts w:ascii="Times New Roman" w:hAnsi="Times New Roman" w:cs="Times New Roman"/>
          <w:strike/>
          <w:sz w:val="24"/>
          <w:szCs w:val="24"/>
        </w:rPr>
        <w:t>.</w:t>
      </w:r>
      <w:r w:rsidR="00B54C9F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B54C9F">
        <w:rPr>
          <w:rFonts w:ascii="Times New Roman" w:hAnsi="Times New Roman" w:cs="Times New Roman"/>
          <w:sz w:val="24"/>
          <w:szCs w:val="24"/>
        </w:rPr>
        <w:t>У</w:t>
      </w:r>
      <w:r w:rsidR="00382DEE" w:rsidRPr="00B54C9F">
        <w:rPr>
          <w:rFonts w:ascii="Times New Roman" w:hAnsi="Times New Roman" w:cs="Times New Roman"/>
          <w:sz w:val="24"/>
          <w:szCs w:val="24"/>
        </w:rPr>
        <w:t>становление размеров взносов в компенсационный фонд обеспечения договорных обязательств, порядка формирования такого компенсационного фонда, установление правил размещения и инвестирования средств компенсационного фонда, определение возможных способов размещения средств компенсационного фонда Ассоциации в кредитных организациях принимает Общее собрание членов Ассоциации</w:t>
      </w:r>
      <w:r w:rsidRPr="00B54C9F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3.2. Средства компенсационного фонда обеспечения договорных обязательств, внесенные на специальные банковские счета, используются на цели и в случаях, которые указаны в части 5 статьи 55.16 Градостроительного кодекса Российской Федерации.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3.3. Права на средства компенсационного фонда обеспечения договорных обязательств, размещенные на специальных банковских счетах, принадлежат владельцу счета. Основания и порядок передачи таких прав устанавливается Градостроительным кодексом Российской Федерации.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3.4. Одним из существенных условий договора специального банковского счета является согласие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="00CE4919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на предоставление кредитной организацией, в которой открыт специальный банковский счет, по 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</w:t>
      </w:r>
      <w:r w:rsidR="00570A1E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об остатке средств на специальном счете, а также о средствах компенсационного фонда обеспечения договорных обязательств </w:t>
      </w:r>
      <w:r w:rsidR="00570A1E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размещенных во вкладах (депозитах) и в иных финансовых активах </w:t>
      </w:r>
      <w:r w:rsidR="00570A1E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по форме, установленной Банком России.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lastRenderedPageBreak/>
        <w:t>3.5. При необходимости осуществления выплат, из средств компенсационного фонда обеспечения договорных обязательств, срок возврата средств из указанных в настоящем Положении активов не должен превышать десять рабочих дней с момента возникновения такой необходимости.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4. ВЫПЛАТЫ ИЗ СРЕДСТВ КОМПЕНСАЦИОННОГО ФОНДА ОБЕСПЕЧЕНИЯ ДОГОВОРНЫХ ОБЯЗАТЕЛЬСТВ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4.1. Не допускается перечисление кредитной организацией средств компенсационного фонда обеспечения договорных обязательств, за исключением следующих случаев: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4.1.1. возврат ошибочно перечисленных средств;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4.1.2. размещение средств компенсационного фонда обеспечения договорных обязательств в целях их сохранения и увеличения их размера;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4.1.3. осуществление выплат из компенсационного фонда обеспечения договорных обязательств в результате наступления субсидиарной ответственности (выплаты в целях возмещения реального ущерба, неустойки (штрафа) по договору подряда на подготовку проектной документации с использованием конкурентных способов заключения договоров, а также судебные издержки), в случаях, предусмотренных статьей 60.1 Градостроительного Кодекса Р</w:t>
      </w:r>
      <w:r w:rsidR="00B0353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C305B">
        <w:rPr>
          <w:rFonts w:ascii="Times New Roman" w:hAnsi="Times New Roman" w:cs="Times New Roman"/>
          <w:sz w:val="24"/>
          <w:szCs w:val="24"/>
        </w:rPr>
        <w:t>Ф</w:t>
      </w:r>
      <w:r w:rsidR="00B03537">
        <w:rPr>
          <w:rFonts w:ascii="Times New Roman" w:hAnsi="Times New Roman" w:cs="Times New Roman"/>
          <w:sz w:val="24"/>
          <w:szCs w:val="24"/>
        </w:rPr>
        <w:t>едерации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4.1.4. 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 в кредитных организациях;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4.1.5. перечисление средств компенсационного фонда обеспечения договорных обязательств </w:t>
      </w:r>
      <w:r w:rsidR="007F2971">
        <w:rPr>
          <w:rFonts w:ascii="Times New Roman" w:hAnsi="Times New Roman" w:cs="Times New Roman"/>
          <w:sz w:val="24"/>
          <w:szCs w:val="24"/>
        </w:rPr>
        <w:t>Ассоциацией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Национальному объединению саморегулируемых организаций, членом которого она являлась, в случаях, установленных Градостроительным Кодексом и Федеральным законом о введении в действие настоящего Кодекса.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4.2. В случае исключения сведений об </w:t>
      </w:r>
      <w:r w:rsidR="007F2971">
        <w:rPr>
          <w:rFonts w:ascii="Times New Roman" w:hAnsi="Times New Roman" w:cs="Times New Roman"/>
          <w:sz w:val="24"/>
          <w:szCs w:val="24"/>
        </w:rPr>
        <w:t>Ассоциации</w:t>
      </w:r>
      <w:r w:rsidR="007F297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</w:t>
      </w:r>
      <w:r w:rsidR="007F2971">
        <w:rPr>
          <w:rFonts w:ascii="Times New Roman" w:hAnsi="Times New Roman" w:cs="Times New Roman"/>
          <w:sz w:val="24"/>
          <w:szCs w:val="24"/>
        </w:rPr>
        <w:t>изаций, членом которого являлась Ассоциация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и могут быть использованы только для осуществления выплат в связи с наступлением субсидиарной ответственности </w:t>
      </w:r>
      <w:r w:rsidR="007F2971">
        <w:rPr>
          <w:rFonts w:ascii="Times New Roman" w:hAnsi="Times New Roman" w:cs="Times New Roman"/>
          <w:sz w:val="24"/>
          <w:szCs w:val="24"/>
        </w:rPr>
        <w:t>Ассоциации</w:t>
      </w:r>
      <w:r w:rsidR="007F297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по обязательствам его членов, возникшим в случаях, предусмотренных статьей 60.1 Градостроительного кодекса Российской Федерации.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4.3. Решение о выплате из средств компенсационного фонда обеспечения договорных обязательств в случаях, предусмотренных настоящим Положением, принимает </w:t>
      </w:r>
      <w:r w:rsidR="00B81132">
        <w:rPr>
          <w:rFonts w:ascii="Times New Roman" w:hAnsi="Times New Roman" w:cs="Times New Roman"/>
          <w:sz w:val="24"/>
          <w:szCs w:val="24"/>
        </w:rPr>
        <w:t>Правление Ассоциации.</w:t>
      </w:r>
      <w:r w:rsidRPr="005C3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2A7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4.4. Денежные средства из компенсационного фонда обеспечения договорных обязательств</w:t>
      </w:r>
      <w:r w:rsidR="000A1721" w:rsidRPr="005C305B">
        <w:rPr>
          <w:rFonts w:ascii="Times New Roman" w:hAnsi="Times New Roman" w:cs="Times New Roman"/>
          <w:sz w:val="24"/>
          <w:szCs w:val="24"/>
        </w:rPr>
        <w:t xml:space="preserve">, </w:t>
      </w:r>
      <w:r w:rsidRPr="005C305B">
        <w:rPr>
          <w:rFonts w:ascii="Times New Roman" w:hAnsi="Times New Roman" w:cs="Times New Roman"/>
          <w:sz w:val="24"/>
          <w:szCs w:val="24"/>
        </w:rPr>
        <w:t xml:space="preserve">в случае предусмотренном п. 4.1.3. настоящего Положения, перечисляются лицу, </w:t>
      </w:r>
      <w:r w:rsidR="0067372D" w:rsidRPr="005C305B">
        <w:rPr>
          <w:rFonts w:ascii="Times New Roman" w:hAnsi="Times New Roman" w:cs="Times New Roman"/>
          <w:sz w:val="24"/>
          <w:szCs w:val="24"/>
        </w:rPr>
        <w:t>которое вправе требовать возмещения ущерба</w:t>
      </w:r>
      <w:r w:rsidRPr="005C305B">
        <w:rPr>
          <w:rFonts w:ascii="Times New Roman" w:hAnsi="Times New Roman" w:cs="Times New Roman"/>
          <w:sz w:val="24"/>
          <w:szCs w:val="24"/>
        </w:rPr>
        <w:t>, на основании вступившего в законную силу решения суда общей юрисдикции, арбитражного суда или третейского суда. При определении размера выплаты из компенсационного фонда обеспечения договорных обязательств учитываются требования</w:t>
      </w:r>
      <w:r w:rsidR="00CC32A7" w:rsidRPr="005C305B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2F75A5" w:rsidRPr="005C305B">
        <w:rPr>
          <w:rFonts w:ascii="Times New Roman" w:hAnsi="Times New Roman" w:cs="Times New Roman"/>
          <w:sz w:val="24"/>
          <w:szCs w:val="24"/>
        </w:rPr>
        <w:t>не покрыт</w:t>
      </w:r>
      <w:r w:rsidR="00CC32A7" w:rsidRPr="005C305B">
        <w:rPr>
          <w:rFonts w:ascii="Times New Roman" w:hAnsi="Times New Roman" w:cs="Times New Roman"/>
          <w:sz w:val="24"/>
          <w:szCs w:val="24"/>
        </w:rPr>
        <w:t>ые</w:t>
      </w:r>
      <w:r w:rsidR="002F75A5" w:rsidRPr="005C305B">
        <w:rPr>
          <w:rFonts w:ascii="Times New Roman" w:hAnsi="Times New Roman" w:cs="Times New Roman"/>
          <w:sz w:val="24"/>
          <w:szCs w:val="24"/>
        </w:rPr>
        <w:t xml:space="preserve"> возмещением в рамках субсидиарной ответственности</w:t>
      </w:r>
      <w:r w:rsidR="00CC32A7" w:rsidRPr="005C305B">
        <w:rPr>
          <w:rFonts w:ascii="Times New Roman" w:hAnsi="Times New Roman" w:cs="Times New Roman"/>
          <w:sz w:val="24"/>
          <w:szCs w:val="24"/>
        </w:rPr>
        <w:t xml:space="preserve">, </w:t>
      </w:r>
      <w:r w:rsidR="006C2B51" w:rsidRPr="005C305B">
        <w:rPr>
          <w:rFonts w:ascii="Times New Roman" w:hAnsi="Times New Roman" w:cs="Times New Roman"/>
          <w:sz w:val="24"/>
          <w:szCs w:val="24"/>
        </w:rPr>
        <w:t>а именно</w:t>
      </w:r>
      <w:r w:rsidR="00CC32A7" w:rsidRPr="005C305B">
        <w:rPr>
          <w:rFonts w:ascii="Times New Roman" w:hAnsi="Times New Roman" w:cs="Times New Roman"/>
          <w:sz w:val="24"/>
          <w:szCs w:val="24"/>
        </w:rPr>
        <w:t>:</w:t>
      </w:r>
    </w:p>
    <w:p w:rsidR="00CC32A7" w:rsidRPr="005C305B" w:rsidRDefault="00CC32A7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</w:t>
      </w:r>
      <w:r w:rsidR="002F75A5" w:rsidRPr="005C305B">
        <w:rPr>
          <w:rFonts w:ascii="Times New Roman" w:hAnsi="Times New Roman" w:cs="Times New Roman"/>
          <w:sz w:val="24"/>
          <w:szCs w:val="24"/>
        </w:rPr>
        <w:t xml:space="preserve"> за счет имущества члена </w:t>
      </w:r>
      <w:r w:rsidR="007F2971">
        <w:rPr>
          <w:rFonts w:ascii="Times New Roman" w:hAnsi="Times New Roman" w:cs="Times New Roman"/>
          <w:sz w:val="24"/>
          <w:szCs w:val="24"/>
        </w:rPr>
        <w:t>Ассоциации</w:t>
      </w:r>
      <w:r w:rsidR="002F75A5" w:rsidRPr="005C305B">
        <w:rPr>
          <w:rFonts w:ascii="Times New Roman" w:hAnsi="Times New Roman" w:cs="Times New Roman"/>
          <w:sz w:val="24"/>
          <w:szCs w:val="24"/>
        </w:rPr>
        <w:t xml:space="preserve">, в результате действий (бездействий) которого был причинен ущерб,  </w:t>
      </w:r>
    </w:p>
    <w:p w:rsidR="006C2B51" w:rsidRPr="005C305B" w:rsidRDefault="00CC32A7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</w:t>
      </w:r>
      <w:r w:rsidR="0014499E" w:rsidRPr="005C305B">
        <w:rPr>
          <w:rFonts w:ascii="Times New Roman" w:hAnsi="Times New Roman" w:cs="Times New Roman"/>
          <w:sz w:val="24"/>
          <w:szCs w:val="24"/>
        </w:rPr>
        <w:t>за счет выплат</w:t>
      </w:r>
      <w:r w:rsidR="00453582" w:rsidRPr="005C305B">
        <w:rPr>
          <w:rFonts w:ascii="Times New Roman" w:hAnsi="Times New Roman" w:cs="Times New Roman"/>
          <w:sz w:val="24"/>
          <w:szCs w:val="24"/>
        </w:rPr>
        <w:t>,</w:t>
      </w:r>
      <w:r w:rsidR="0014499E" w:rsidRPr="005C305B">
        <w:rPr>
          <w:rFonts w:ascii="Times New Roman" w:hAnsi="Times New Roman" w:cs="Times New Roman"/>
          <w:sz w:val="24"/>
          <w:szCs w:val="24"/>
        </w:rPr>
        <w:t xml:space="preserve"> кредитны</w:t>
      </w:r>
      <w:r w:rsidR="006C2B51" w:rsidRPr="005C305B">
        <w:rPr>
          <w:rFonts w:ascii="Times New Roman" w:hAnsi="Times New Roman" w:cs="Times New Roman"/>
          <w:sz w:val="24"/>
          <w:szCs w:val="24"/>
        </w:rPr>
        <w:t>ми</w:t>
      </w:r>
      <w:r w:rsidR="0014499E" w:rsidRPr="005C305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C2B51" w:rsidRPr="005C305B">
        <w:rPr>
          <w:rFonts w:ascii="Times New Roman" w:hAnsi="Times New Roman" w:cs="Times New Roman"/>
          <w:sz w:val="24"/>
          <w:szCs w:val="24"/>
        </w:rPr>
        <w:t>ями</w:t>
      </w:r>
      <w:r w:rsidR="002F75A5" w:rsidRPr="005C305B">
        <w:rPr>
          <w:rFonts w:ascii="Times New Roman" w:hAnsi="Times New Roman" w:cs="Times New Roman"/>
          <w:sz w:val="24"/>
          <w:szCs w:val="24"/>
        </w:rPr>
        <w:t xml:space="preserve">, в рамках предоставленной члену </w:t>
      </w:r>
      <w:r w:rsidR="007F2971">
        <w:rPr>
          <w:rFonts w:ascii="Times New Roman" w:hAnsi="Times New Roman" w:cs="Times New Roman"/>
          <w:sz w:val="24"/>
          <w:szCs w:val="24"/>
        </w:rPr>
        <w:t>Ассоциации</w:t>
      </w:r>
      <w:r w:rsidR="007F297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2F75A5" w:rsidRPr="005C305B">
        <w:rPr>
          <w:rFonts w:ascii="Times New Roman" w:hAnsi="Times New Roman" w:cs="Times New Roman"/>
          <w:sz w:val="24"/>
          <w:szCs w:val="24"/>
        </w:rPr>
        <w:t>банковской гарантии</w:t>
      </w:r>
      <w:r w:rsidR="0014499E" w:rsidRPr="005C30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32A7" w:rsidRPr="005C305B" w:rsidRDefault="006C2B51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</w:t>
      </w:r>
      <w:r w:rsidR="0014499E" w:rsidRPr="005C305B">
        <w:rPr>
          <w:rFonts w:ascii="Times New Roman" w:hAnsi="Times New Roman" w:cs="Times New Roman"/>
          <w:sz w:val="24"/>
          <w:szCs w:val="24"/>
        </w:rPr>
        <w:t xml:space="preserve">за счет выплат </w:t>
      </w:r>
      <w:r w:rsidR="00F40585" w:rsidRPr="005C305B">
        <w:rPr>
          <w:rFonts w:ascii="Times New Roman" w:hAnsi="Times New Roman" w:cs="Times New Roman"/>
          <w:sz w:val="24"/>
          <w:szCs w:val="24"/>
        </w:rPr>
        <w:t>покрытых страховым возмещением</w:t>
      </w:r>
      <w:r w:rsidR="00F40585" w:rsidRPr="005C305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03864" w:rsidRPr="005C305B" w:rsidRDefault="00F40585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4.5. Для получения денежных средств из компенсационного фонда обеспечения договорных обязательств на основании вступившего в законную силу решения суда общей юрисдикции, арбитражного суда в случае, предусмотренном п. 4.1.3. настоящего Положения, лицо, которое вправе требовать обеспечения договорных обязательств, обращается в </w:t>
      </w:r>
      <w:r w:rsidR="00B81132">
        <w:rPr>
          <w:rFonts w:ascii="Times New Roman" w:hAnsi="Times New Roman" w:cs="Times New Roman"/>
          <w:sz w:val="24"/>
          <w:szCs w:val="24"/>
        </w:rPr>
        <w:t>Правление 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 с заявлением о возмещении указанного ущерба, составленным в письменной форме. Указанное заявление и иные документы подаются по месту нахождения </w:t>
      </w:r>
      <w:r w:rsidR="007F2971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4.6. В заявлении указывается: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4.6.1. дата составления заявления; 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lastRenderedPageBreak/>
        <w:t xml:space="preserve">4.6.2. орган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в который обращается заявитель;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4.6.3. сведения о заявителе, позволяющие его идентифицировать;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4.6.4. наименование банка и расчетный счет заявителя для перечисления денежных средств из компенсационного фонда обеспечения договорных обязательств;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4.6.5. основание выплаты (решение соответствующего суда с указанием реквизитов такого решения и др.); 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4.6.6. сумма, которая необходима для возмещения причиненного реального ущерба в рамках предусмотренной законодательством ответственности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(указывается в рублях).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4.7. Заявление должно быть подписано </w:t>
      </w:r>
      <w:r w:rsidRPr="00E32AA6">
        <w:rPr>
          <w:rFonts w:ascii="Times New Roman" w:hAnsi="Times New Roman" w:cs="Times New Roman"/>
          <w:sz w:val="24"/>
          <w:szCs w:val="24"/>
        </w:rPr>
        <w:t>уполномоченным лицом</w:t>
      </w:r>
      <w:r w:rsidRPr="005C305B">
        <w:rPr>
          <w:rFonts w:ascii="Times New Roman" w:hAnsi="Times New Roman" w:cs="Times New Roman"/>
          <w:sz w:val="24"/>
          <w:szCs w:val="24"/>
        </w:rPr>
        <w:t xml:space="preserve"> юридического лица в соответствии с уставными документами, или на основании доверенности, выданной в соответствии с гражданским законодательством Российской Федерации.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4.8. К заявлению прилагаются следующие документы: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4.8.1. доверенность в необходимых случаях;</w:t>
      </w:r>
    </w:p>
    <w:p w:rsidR="00E03864" w:rsidRPr="005C305B" w:rsidRDefault="00E03864" w:rsidP="00E03864">
      <w:pPr>
        <w:pStyle w:val="a3"/>
        <w:spacing w:before="0" w:beforeAutospacing="0" w:after="0" w:afterAutospacing="0"/>
        <w:ind w:left="-709" w:right="-426" w:firstLine="567"/>
        <w:jc w:val="both"/>
        <w:textAlignment w:val="top"/>
      </w:pPr>
      <w:r w:rsidRPr="005C305B">
        <w:t>4.8.2. выписка из единого государственного реестра юридических лиц на заявителя, выданная не ранее 15 дней до дня обращения за выплатой средств из компенсационного фонда обеспечения договорных обязательств, в случае, если заявителем является юридическое лицо;</w:t>
      </w:r>
    </w:p>
    <w:p w:rsidR="00E03864" w:rsidRPr="005C305B" w:rsidRDefault="00E03864" w:rsidP="00E03864">
      <w:pPr>
        <w:pStyle w:val="a3"/>
        <w:spacing w:before="0" w:beforeAutospacing="0" w:after="0" w:afterAutospacing="0"/>
        <w:ind w:left="-709" w:right="-426" w:firstLine="567"/>
        <w:jc w:val="both"/>
        <w:textAlignment w:val="top"/>
      </w:pPr>
      <w:r w:rsidRPr="005C305B">
        <w:t xml:space="preserve"> выписка из единого государственного реестра индивидуальных предпринимателей, если заявителем является индивидуальный предприниматель;</w:t>
      </w:r>
    </w:p>
    <w:p w:rsidR="00E03864" w:rsidRPr="005C305B" w:rsidRDefault="00E03864" w:rsidP="00E03864">
      <w:pPr>
        <w:pStyle w:val="a3"/>
        <w:spacing w:before="0" w:beforeAutospacing="0" w:after="0" w:afterAutospacing="0"/>
        <w:ind w:left="-709" w:right="-426" w:firstLine="567"/>
        <w:jc w:val="both"/>
        <w:textAlignment w:val="top"/>
      </w:pPr>
      <w:r w:rsidRPr="005C305B">
        <w:t xml:space="preserve"> копия документа, удостоверяющего личность заявителя – индивидуального предпринимателя.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4.8.3. </w:t>
      </w:r>
      <w:r w:rsidR="00B54C9F" w:rsidRPr="00B54C9F">
        <w:rPr>
          <w:rFonts w:ascii="Times New Roman" w:hAnsi="Times New Roman" w:cs="Times New Roman"/>
          <w:sz w:val="24"/>
          <w:szCs w:val="24"/>
        </w:rPr>
        <w:t>К</w:t>
      </w:r>
      <w:r w:rsidRPr="005C305B">
        <w:rPr>
          <w:rFonts w:ascii="Times New Roman" w:hAnsi="Times New Roman" w:cs="Times New Roman"/>
          <w:sz w:val="24"/>
          <w:szCs w:val="24"/>
        </w:rPr>
        <w:t xml:space="preserve">опия, вступившего в законную силу решения суда общей юрисдикции, арбитражного суда, на основании которого осуществляется выплата из компенсационного фонда обеспечения договорных обязательств, </w:t>
      </w:r>
      <w:bookmarkStart w:id="0" w:name="_GoBack"/>
      <w:bookmarkEnd w:id="0"/>
      <w:r w:rsidRPr="005C305B">
        <w:rPr>
          <w:rFonts w:ascii="Times New Roman" w:hAnsi="Times New Roman" w:cs="Times New Roman"/>
          <w:sz w:val="24"/>
          <w:szCs w:val="24"/>
        </w:rPr>
        <w:t>заверенная судом, принявшим такое решение;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4.9. Исполнительный орган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E32AA6">
        <w:rPr>
          <w:rFonts w:ascii="Times New Roman" w:hAnsi="Times New Roman" w:cs="Times New Roman"/>
          <w:sz w:val="24"/>
          <w:szCs w:val="24"/>
        </w:rPr>
        <w:t>– Генеральный директор 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в срок не более 14 дней с момента получения заявления, указанного в п. 4.6. настоящего Положения, осуществляет проверку указанных документов и выносит мотивированную рекомендацию</w:t>
      </w:r>
      <w:r w:rsidR="00B81132" w:rsidRPr="00B81132">
        <w:rPr>
          <w:rFonts w:ascii="Times New Roman" w:hAnsi="Times New Roman" w:cs="Times New Roman"/>
          <w:sz w:val="24"/>
          <w:szCs w:val="24"/>
        </w:rPr>
        <w:t xml:space="preserve"> </w:t>
      </w:r>
      <w:r w:rsidR="00B81132">
        <w:rPr>
          <w:rFonts w:ascii="Times New Roman" w:hAnsi="Times New Roman" w:cs="Times New Roman"/>
          <w:sz w:val="24"/>
          <w:szCs w:val="24"/>
        </w:rPr>
        <w:t>Правлению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относительно выплаты средств из компенсационного фонда обеспечения договорных обязательств.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4.10. </w:t>
      </w:r>
      <w:r w:rsidR="00B81132">
        <w:rPr>
          <w:rFonts w:ascii="Times New Roman" w:hAnsi="Times New Roman" w:cs="Times New Roman"/>
          <w:sz w:val="24"/>
          <w:szCs w:val="24"/>
        </w:rPr>
        <w:t>Правление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выносит мотивированное решение о выплате или об отказе в выплате из компенсационного фонда обеспечения договорных обязательств в течение 14 дней с момента вынесения </w:t>
      </w:r>
      <w:r w:rsidR="00E32AA6">
        <w:rPr>
          <w:rFonts w:ascii="Times New Roman" w:hAnsi="Times New Roman" w:cs="Times New Roman"/>
          <w:sz w:val="24"/>
          <w:szCs w:val="24"/>
        </w:rPr>
        <w:t>Генеральным директором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рекомендации.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При рассмотрении указанного в настоящем пункте вопроса</w:t>
      </w:r>
      <w:r w:rsidR="0014499E" w:rsidRPr="005C305B">
        <w:rPr>
          <w:rFonts w:ascii="Times New Roman" w:hAnsi="Times New Roman" w:cs="Times New Roman"/>
          <w:sz w:val="24"/>
          <w:szCs w:val="24"/>
        </w:rPr>
        <w:t>,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 заседание </w:t>
      </w:r>
      <w:r w:rsidR="00B81132">
        <w:rPr>
          <w:rFonts w:ascii="Times New Roman" w:hAnsi="Times New Roman" w:cs="Times New Roman"/>
          <w:sz w:val="24"/>
          <w:szCs w:val="24"/>
        </w:rPr>
        <w:t>Правления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может быть приглашено лицо, обратившееся с заявлением о возмещении ущерба, и член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(или его представитель), в результате действий (бездействий) которого был причинен ущерб.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4.11. Решение </w:t>
      </w:r>
      <w:r w:rsidR="00B81132">
        <w:rPr>
          <w:rFonts w:ascii="Times New Roman" w:hAnsi="Times New Roman" w:cs="Times New Roman"/>
          <w:sz w:val="24"/>
          <w:szCs w:val="24"/>
        </w:rPr>
        <w:t>Правления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должно быть направлено или вручено лицу, обратившемуся за возмещением ущерба в течение 7 дней с момента вынесения, а также члену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в результате действий которого был причинен ущерб.</w:t>
      </w:r>
    </w:p>
    <w:p w:rsidR="00E03864" w:rsidRPr="005C305B" w:rsidRDefault="00E03864" w:rsidP="00E03864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       4.12. </w:t>
      </w:r>
      <w:r w:rsidR="00E32AA6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Pr="005C305B">
        <w:rPr>
          <w:rFonts w:ascii="Times New Roman" w:hAnsi="Times New Roman" w:cs="Times New Roman"/>
          <w:sz w:val="24"/>
          <w:szCs w:val="24"/>
        </w:rPr>
        <w:t xml:space="preserve">вправе запрашивать сведения, связанные с причинением ущерба и выяснением факта возмещения ущерба заявителю членом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у</w:t>
      </w:r>
      <w:r w:rsidR="0014499E" w:rsidRPr="005C305B">
        <w:rPr>
          <w:rFonts w:ascii="Times New Roman" w:hAnsi="Times New Roman" w:cs="Times New Roman"/>
          <w:sz w:val="24"/>
          <w:szCs w:val="24"/>
        </w:rPr>
        <w:t xml:space="preserve"> следующих лиц</w:t>
      </w:r>
      <w:r w:rsidRPr="005C305B">
        <w:rPr>
          <w:rFonts w:ascii="Times New Roman" w:hAnsi="Times New Roman" w:cs="Times New Roman"/>
          <w:sz w:val="24"/>
          <w:szCs w:val="24"/>
        </w:rPr>
        <w:t>: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члена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по вине которого причинен ущерб заявителю,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 правоохранительных органов,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 банков,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-страховых компаний и других предприятий, учреждений и организаций, располагающих информацией об обстоятельствах причинения ущерба,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а также вправе самостоятельно выяснить причины и обстоятельства причинения ущерба.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4.13. </w:t>
      </w:r>
      <w:r w:rsidR="00E32AA6">
        <w:rPr>
          <w:rFonts w:ascii="Times New Roman" w:hAnsi="Times New Roman" w:cs="Times New Roman"/>
          <w:sz w:val="24"/>
          <w:szCs w:val="24"/>
        </w:rPr>
        <w:t>Ассоциация</w:t>
      </w:r>
      <w:r w:rsidRPr="005C305B">
        <w:rPr>
          <w:rFonts w:ascii="Times New Roman" w:hAnsi="Times New Roman" w:cs="Times New Roman"/>
          <w:sz w:val="24"/>
          <w:szCs w:val="24"/>
        </w:rPr>
        <w:t xml:space="preserve"> в пределах, установленных настоящим Положением, несет субсидиарную ответственность по обязательствам члена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в случаях, установленных статьей 60.1 Градостроительного кодекса Российской Федерации.</w:t>
      </w:r>
    </w:p>
    <w:p w:rsidR="00B260C6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</w:t>
      </w:r>
      <w:r w:rsidR="003B5B78" w:rsidRPr="005C305B">
        <w:rPr>
          <w:rFonts w:ascii="Times New Roman" w:hAnsi="Times New Roman" w:cs="Times New Roman"/>
          <w:sz w:val="24"/>
          <w:szCs w:val="24"/>
        </w:rPr>
        <w:t>4</w:t>
      </w:r>
      <w:r w:rsidRPr="005C305B">
        <w:rPr>
          <w:rFonts w:ascii="Times New Roman" w:hAnsi="Times New Roman" w:cs="Times New Roman"/>
          <w:sz w:val="24"/>
          <w:szCs w:val="24"/>
        </w:rPr>
        <w:t>.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Размер компенсационной выплаты из компенсационного фонда обеспечения договорных обязательств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6C2B51" w:rsidRPr="005C305B">
        <w:rPr>
          <w:rFonts w:ascii="Times New Roman" w:hAnsi="Times New Roman" w:cs="Times New Roman"/>
          <w:sz w:val="24"/>
          <w:szCs w:val="24"/>
        </w:rPr>
        <w:t>,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 в  результате наступления ответственности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B260C6" w:rsidRPr="005C305B">
        <w:rPr>
          <w:rFonts w:ascii="Times New Roman" w:hAnsi="Times New Roman" w:cs="Times New Roman"/>
          <w:sz w:val="24"/>
          <w:szCs w:val="24"/>
        </w:rPr>
        <w:t>в соответствии с частями 1, 2 статьи 60.1 Градостроительного кодекса Российской Федерации</w:t>
      </w:r>
      <w:r w:rsidR="006C2B51" w:rsidRPr="005C305B">
        <w:rPr>
          <w:rFonts w:ascii="Times New Roman" w:hAnsi="Times New Roman" w:cs="Times New Roman"/>
          <w:sz w:val="24"/>
          <w:szCs w:val="24"/>
        </w:rPr>
        <w:t>,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 по одному требованию о возмещении реального ущерба вследствие неисполнения или ненадлежащего исполнения членом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B260C6" w:rsidRPr="005C305B">
        <w:rPr>
          <w:rFonts w:ascii="Times New Roman" w:hAnsi="Times New Roman" w:cs="Times New Roman"/>
          <w:sz w:val="24"/>
          <w:szCs w:val="24"/>
        </w:rPr>
        <w:t>обязательств по договору подряда на подготовку проектной документации, заключенн</w:t>
      </w:r>
      <w:r w:rsidR="005C305B" w:rsidRPr="005C305B">
        <w:rPr>
          <w:rFonts w:ascii="Times New Roman" w:hAnsi="Times New Roman" w:cs="Times New Roman"/>
          <w:sz w:val="24"/>
          <w:szCs w:val="24"/>
        </w:rPr>
        <w:t>ому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либо вследствие неисполнения или </w:t>
      </w:r>
      <w:r w:rsidR="00B260C6" w:rsidRPr="005C305B">
        <w:rPr>
          <w:rFonts w:ascii="Times New Roman" w:hAnsi="Times New Roman" w:cs="Times New Roman"/>
          <w:sz w:val="24"/>
          <w:szCs w:val="24"/>
        </w:rPr>
        <w:lastRenderedPageBreak/>
        <w:t xml:space="preserve">ненадлежащего исполнения членом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функций технического заказчика по таким договорам, заключенным от имени застройщика, </w:t>
      </w:r>
      <w:r w:rsidR="005C305B" w:rsidRPr="005C305B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B260C6" w:rsidRPr="005C305B">
        <w:rPr>
          <w:rFonts w:ascii="Times New Roman" w:hAnsi="Times New Roman" w:cs="Times New Roman"/>
          <w:sz w:val="24"/>
          <w:szCs w:val="24"/>
        </w:rPr>
        <w:t>неустойки (штрафа) не может превышать одну четвертую доли средств компенсационного фонда обеспечения договорных обязат</w:t>
      </w:r>
      <w:r w:rsidR="006C2B51" w:rsidRPr="005C305B">
        <w:rPr>
          <w:rFonts w:ascii="Times New Roman" w:hAnsi="Times New Roman" w:cs="Times New Roman"/>
          <w:sz w:val="24"/>
          <w:szCs w:val="24"/>
        </w:rPr>
        <w:t>ельств, размер которого рассчитан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 в соответствии с п.2.2. настоящего Положения, в зависимости от количества ее членов на дату предъявления требования о компенсационной выплате </w:t>
      </w:r>
      <w:r w:rsidR="005C305B" w:rsidRPr="005C305B">
        <w:rPr>
          <w:rFonts w:ascii="Times New Roman" w:hAnsi="Times New Roman" w:cs="Times New Roman"/>
          <w:sz w:val="24"/>
          <w:szCs w:val="24"/>
        </w:rPr>
        <w:t>с учетом из фактического уровня ответственности по обязательствам</w:t>
      </w:r>
      <w:r w:rsidR="00B260C6" w:rsidRPr="005C305B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5C305B">
      <w:pPr>
        <w:tabs>
          <w:tab w:val="left" w:pos="426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</w:t>
      </w:r>
      <w:r w:rsidR="009E5082" w:rsidRPr="005C305B">
        <w:rPr>
          <w:rFonts w:ascii="Times New Roman" w:hAnsi="Times New Roman" w:cs="Times New Roman"/>
          <w:sz w:val="24"/>
          <w:szCs w:val="24"/>
        </w:rPr>
        <w:t>15.</w:t>
      </w:r>
      <w:r w:rsidR="009E5082" w:rsidRPr="005C305B">
        <w:rPr>
          <w:rFonts w:ascii="Times New Roman" w:hAnsi="Times New Roman" w:cs="Times New Roman"/>
          <w:sz w:val="24"/>
          <w:szCs w:val="24"/>
        </w:rPr>
        <w:tab/>
        <w:t xml:space="preserve">Возмещение реального ущерба вследствие неисполнения или ненадлежащего исполнения членом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договорных обязательств по договору подряда </w:t>
      </w:r>
      <w:r w:rsidR="005C305B">
        <w:rPr>
          <w:rFonts w:ascii="Times New Roman" w:hAnsi="Times New Roman" w:cs="Times New Roman"/>
          <w:sz w:val="24"/>
          <w:szCs w:val="24"/>
        </w:rPr>
        <w:t xml:space="preserve">на подготовку проектной документации, 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заключенному с использованием конкурентных способов заключения договоров, а также выплата неустойки (штрафа) по таким договорам члена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9E5082" w:rsidRPr="005C305B">
        <w:rPr>
          <w:rFonts w:ascii="Times New Roman" w:hAnsi="Times New Roman" w:cs="Times New Roman"/>
          <w:sz w:val="24"/>
          <w:szCs w:val="24"/>
        </w:rPr>
        <w:t>осуществляется в судебном порядке в соответствии законодательством Российской Федерации, в соответствии  с ч. 5 ст. 60.1 Градостроительного кодекса Российской Федерации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</w:t>
      </w:r>
      <w:r w:rsidR="005C305B" w:rsidRPr="005C305B">
        <w:rPr>
          <w:rFonts w:ascii="Times New Roman" w:hAnsi="Times New Roman" w:cs="Times New Roman"/>
          <w:sz w:val="24"/>
          <w:szCs w:val="24"/>
        </w:rPr>
        <w:t>6</w:t>
      </w:r>
      <w:r w:rsidRPr="005C305B">
        <w:rPr>
          <w:rFonts w:ascii="Times New Roman" w:hAnsi="Times New Roman" w:cs="Times New Roman"/>
          <w:sz w:val="24"/>
          <w:szCs w:val="24"/>
        </w:rPr>
        <w:t xml:space="preserve">. В случае принятия </w:t>
      </w:r>
      <w:r w:rsidR="00B81132">
        <w:rPr>
          <w:rFonts w:ascii="Times New Roman" w:hAnsi="Times New Roman" w:cs="Times New Roman"/>
          <w:sz w:val="24"/>
          <w:szCs w:val="24"/>
        </w:rPr>
        <w:t>Правлением Ассоциации</w:t>
      </w:r>
      <w:r w:rsidR="00B81132" w:rsidRPr="00B81132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решения о выплате средств из компенсационного фонда обеспечения договорных обязательств, срок выплаты не может быть более 30 дней со дня принятия такого решения.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</w:t>
      </w:r>
      <w:r w:rsidR="005C305B" w:rsidRPr="005C305B">
        <w:rPr>
          <w:rFonts w:ascii="Times New Roman" w:hAnsi="Times New Roman" w:cs="Times New Roman"/>
          <w:sz w:val="24"/>
          <w:szCs w:val="24"/>
        </w:rPr>
        <w:t>17</w:t>
      </w:r>
      <w:r w:rsidRPr="005C305B">
        <w:rPr>
          <w:rFonts w:ascii="Times New Roman" w:hAnsi="Times New Roman" w:cs="Times New Roman"/>
          <w:sz w:val="24"/>
          <w:szCs w:val="24"/>
        </w:rPr>
        <w:t>. Денежные средства из компенсационного фонда обеспечения договорных обязательств перечисляются в безналичной форме.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</w:t>
      </w:r>
      <w:r w:rsidR="005C305B" w:rsidRPr="005C305B">
        <w:rPr>
          <w:rFonts w:ascii="Times New Roman" w:hAnsi="Times New Roman" w:cs="Times New Roman"/>
          <w:sz w:val="24"/>
          <w:szCs w:val="24"/>
        </w:rPr>
        <w:t>8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  <w:r w:rsidRPr="00B81132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B81132">
        <w:rPr>
          <w:rFonts w:ascii="Times New Roman" w:hAnsi="Times New Roman" w:cs="Times New Roman"/>
          <w:sz w:val="24"/>
          <w:szCs w:val="24"/>
        </w:rPr>
        <w:t>Правления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может быть обжаловано в суд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ебном  порядке в соответствии с </w:t>
      </w:r>
      <w:r w:rsidRPr="005C305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9E5082" w:rsidRPr="005C305B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5. ВОСПОЛНЕНИЕ СРЕДСТВ КОМПЕНСАЦИОННОГО ФОНДА ОБЕСПЕЧЕНИЯ ДОГОВОРНЫХ ОБЯЗАТЕЛЬСТВ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5.1. При снижении размера компенсационного фонда обеспечения договорных обязательств ниже минимального размера, определяемого в </w:t>
      </w:r>
      <w:r w:rsidR="009E5082" w:rsidRPr="005C305B">
        <w:rPr>
          <w:rFonts w:ascii="Times New Roman" w:hAnsi="Times New Roman" w:cs="Times New Roman"/>
          <w:sz w:val="24"/>
          <w:szCs w:val="24"/>
        </w:rPr>
        <w:t>соответствии с п. 2.2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настоящего Положения, члены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должны внести взносы в компенсационный фонд обеспечения договорных обязательств в целях увеличения его размера в порядке и до размера, которые установлены настоящим Положением исходя из фактического количества членов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 дату принятия решения о внесении дополнительных взносов и уровня их ответственности по обязательствам. 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5.2. В случае,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обеспечения договорных обязательств  в соответствии со статьей 60.1 Градостроительного Кодекса Р</w:t>
      </w:r>
      <w:r w:rsidR="00E32AA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C305B">
        <w:rPr>
          <w:rFonts w:ascii="Times New Roman" w:hAnsi="Times New Roman" w:cs="Times New Roman"/>
          <w:sz w:val="24"/>
          <w:szCs w:val="24"/>
        </w:rPr>
        <w:t>Ф</w:t>
      </w:r>
      <w:r w:rsidR="00E32AA6">
        <w:rPr>
          <w:rFonts w:ascii="Times New Roman" w:hAnsi="Times New Roman" w:cs="Times New Roman"/>
          <w:sz w:val="24"/>
          <w:szCs w:val="24"/>
        </w:rPr>
        <w:t>едерации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член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вследствие неисполнения или ненадлежащего исполнения которым обязательств по договору подряда на подготовку проектной документации с использованием конкурентных способов заключения договоров, осуществлялись такие выплаты, а также иные члены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внесшие взносы в компенсационный фонд обеспечения договорных обязательств, должны внести взносы в компенсационный фонд обеспечения договорных обязательств в срок не более чем три месяца, со дня осуществления указанных выплат.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5.3. 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При снижении размера компенсационного фонда обеспечения в случаях предусмотренных </w:t>
      </w:r>
      <w:proofErr w:type="spellStart"/>
      <w:r w:rsidR="009E5082" w:rsidRPr="005C305B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9E5082" w:rsidRPr="005C305B">
        <w:rPr>
          <w:rFonts w:ascii="Times New Roman" w:hAnsi="Times New Roman" w:cs="Times New Roman"/>
          <w:sz w:val="24"/>
          <w:szCs w:val="24"/>
        </w:rPr>
        <w:t>. 5.1-5.2 настоящего Положения р</w:t>
      </w:r>
      <w:r w:rsidRPr="005C305B">
        <w:rPr>
          <w:rFonts w:ascii="Times New Roman" w:hAnsi="Times New Roman" w:cs="Times New Roman"/>
          <w:sz w:val="24"/>
          <w:szCs w:val="24"/>
        </w:rPr>
        <w:t xml:space="preserve">ешение о дополнительных взносах в компенсационный </w:t>
      </w:r>
      <w:r w:rsidRPr="00B81132">
        <w:rPr>
          <w:rFonts w:ascii="Times New Roman" w:hAnsi="Times New Roman" w:cs="Times New Roman"/>
          <w:sz w:val="24"/>
          <w:szCs w:val="24"/>
        </w:rPr>
        <w:t xml:space="preserve">фонд обеспечения договорных обязательств с целью его восполнения принимает </w:t>
      </w:r>
      <w:r w:rsidR="00B81132" w:rsidRPr="00B81132">
        <w:rPr>
          <w:rFonts w:ascii="Times New Roman" w:hAnsi="Times New Roman" w:cs="Times New Roman"/>
          <w:sz w:val="24"/>
          <w:szCs w:val="24"/>
        </w:rPr>
        <w:t>Правление Ассоциации</w:t>
      </w:r>
      <w:r w:rsidRPr="00B81132">
        <w:rPr>
          <w:rFonts w:ascii="Times New Roman" w:hAnsi="Times New Roman" w:cs="Times New Roman"/>
          <w:sz w:val="24"/>
          <w:szCs w:val="24"/>
        </w:rPr>
        <w:t xml:space="preserve">. В решении </w:t>
      </w:r>
      <w:r w:rsidR="00B81132" w:rsidRPr="00B81132">
        <w:rPr>
          <w:rFonts w:ascii="Times New Roman" w:hAnsi="Times New Roman" w:cs="Times New Roman"/>
          <w:sz w:val="24"/>
          <w:szCs w:val="24"/>
        </w:rPr>
        <w:t xml:space="preserve">Правления Ассоциации </w:t>
      </w:r>
      <w:r w:rsidRPr="005C305B">
        <w:rPr>
          <w:rFonts w:ascii="Times New Roman" w:hAnsi="Times New Roman" w:cs="Times New Roman"/>
          <w:sz w:val="24"/>
          <w:szCs w:val="24"/>
        </w:rPr>
        <w:t>должно быть указано: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- причина уменьшения размера компенсационного фонда обеспечения договорных обязательств;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- порядок расчета размера дополнительного взноса в компенсационный фонд обеспечения договорных обязательств;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- срок, в течение которого должны быть внесены дополнительные взносы в компенсационный фонд обеспечения договорных обязательств; 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меры для предотвращения в последующем выплат из средств компенсационного фонда обеспечения договорных обязательств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6. КОНТРОЛЬ ЗА СОСТОЯНИЕМ КОМПЕНСАЦИОННОГО ФОНДА ОБЕСПЕЧЕНИЯ ДОГОВОРНЫХ ОБЯЗАТЕЛЬСТВ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lastRenderedPageBreak/>
        <w:t>6.1. Контроль за состоянием компенсационного фонда обеспечения договорных обязательств осуществляет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ся </w:t>
      </w:r>
      <w:r w:rsidR="00E32AA6">
        <w:rPr>
          <w:rFonts w:ascii="Times New Roman" w:hAnsi="Times New Roman" w:cs="Times New Roman"/>
          <w:sz w:val="24"/>
          <w:szCs w:val="24"/>
        </w:rPr>
        <w:t xml:space="preserve">Ассоциацией 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в соответствии с внутренними </w:t>
      </w:r>
      <w:r w:rsidR="00E32AA6" w:rsidRPr="005C305B">
        <w:rPr>
          <w:rFonts w:ascii="Times New Roman" w:hAnsi="Times New Roman" w:cs="Times New Roman"/>
          <w:sz w:val="24"/>
          <w:szCs w:val="24"/>
        </w:rPr>
        <w:t>документами</w:t>
      </w:r>
      <w:r w:rsidR="009E5082" w:rsidRPr="005C305B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FE2F90">
      <w:pPr>
        <w:shd w:val="clear" w:color="auto" w:fill="FFFFFF"/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6.2. Информация о текущем размере компенсационного фонда обеспечения договорных обязательств   должна размещаться на официальном сайте </w:t>
      </w:r>
      <w:r w:rsidR="009A17DA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в соответствии с ч.4 ст.7 </w:t>
      </w:r>
      <w:r w:rsidRPr="005C305B">
        <w:rPr>
          <w:rStyle w:val="blk"/>
          <w:rFonts w:ascii="Times New Roman" w:hAnsi="Times New Roman" w:cs="Times New Roman"/>
          <w:sz w:val="24"/>
          <w:szCs w:val="24"/>
        </w:rPr>
        <w:t xml:space="preserve">Федеральный закон от 01.12.2007 N 315-ФЗ "О саморегулируемых организациях" и </w:t>
      </w:r>
      <w:r w:rsidR="00FE2F90" w:rsidRPr="00FE2F90">
        <w:rPr>
          <w:rStyle w:val="blk"/>
          <w:rFonts w:ascii="Times New Roman" w:hAnsi="Times New Roman" w:cs="Times New Roman"/>
          <w:sz w:val="24"/>
          <w:szCs w:val="24"/>
        </w:rPr>
        <w:t>Положени</w:t>
      </w:r>
      <w:r w:rsidR="00FE2F90">
        <w:rPr>
          <w:rStyle w:val="blk"/>
          <w:rFonts w:ascii="Times New Roman" w:hAnsi="Times New Roman" w:cs="Times New Roman"/>
          <w:sz w:val="24"/>
          <w:szCs w:val="24"/>
        </w:rPr>
        <w:t xml:space="preserve">ем об информационной открытости </w:t>
      </w:r>
      <w:r w:rsidR="00FE2F90" w:rsidRPr="00FE2F90">
        <w:rPr>
          <w:rStyle w:val="blk"/>
          <w:rFonts w:ascii="Times New Roman" w:hAnsi="Times New Roman" w:cs="Times New Roman"/>
          <w:sz w:val="24"/>
          <w:szCs w:val="24"/>
        </w:rPr>
        <w:t>Ассоциации проектировщиков саморегулируемой организации «Объединение проектных организаций «ЭкспертПроект»</w:t>
      </w:r>
      <w:r w:rsidR="00FE2F90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6.3. При снижении размера компенсационного фонда обеспечения договорных обязательств ниже минимального размера, определяемого в соответствии с п.2.5 настоящего Положения или при угрозе такого возникновения, </w:t>
      </w:r>
      <w:r w:rsidR="00E32AA6">
        <w:rPr>
          <w:rFonts w:ascii="Times New Roman" w:hAnsi="Times New Roman" w:cs="Times New Roman"/>
          <w:sz w:val="24"/>
          <w:szCs w:val="24"/>
        </w:rPr>
        <w:t>Генеральный директор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обязан проинформировать об этом </w:t>
      </w:r>
      <w:r w:rsidR="00B81132">
        <w:rPr>
          <w:rFonts w:ascii="Times New Roman" w:hAnsi="Times New Roman" w:cs="Times New Roman"/>
          <w:sz w:val="24"/>
          <w:szCs w:val="24"/>
        </w:rPr>
        <w:t>Правление Ассоциации.</w:t>
      </w:r>
      <w:r w:rsidRPr="005C3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7.1. В случае исключения сведений об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членом которого являлась </w:t>
      </w:r>
      <w:r w:rsidR="00E32AA6">
        <w:rPr>
          <w:rFonts w:ascii="Times New Roman" w:hAnsi="Times New Roman" w:cs="Times New Roman"/>
          <w:sz w:val="24"/>
          <w:szCs w:val="24"/>
        </w:rPr>
        <w:t>Ассоциация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и могут быть использованы только для осуществления выплат в связи с наступлением субсидиарной ответственности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по обязательствам ее членов, возникшим в случаях, предусмотренных соответственно п.1.4 настоящего Положения.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7.2. В процессе деятельности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допускается снижение не более чем в два раза минимального количества членов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выразивших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 и уплативших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обязательств, первоначально сформированного такими членами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с учетом их фактического уровня ответственности по обязательствам.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7.3. </w:t>
      </w:r>
      <w:r w:rsidR="00E32AA6">
        <w:rPr>
          <w:rFonts w:ascii="Times New Roman" w:hAnsi="Times New Roman" w:cs="Times New Roman"/>
          <w:sz w:val="24"/>
          <w:szCs w:val="24"/>
        </w:rPr>
        <w:t>Ассоциация</w:t>
      </w:r>
      <w:r w:rsidRPr="005C305B">
        <w:rPr>
          <w:rFonts w:ascii="Times New Roman" w:hAnsi="Times New Roman" w:cs="Times New Roman"/>
          <w:sz w:val="24"/>
          <w:szCs w:val="24"/>
        </w:rPr>
        <w:t>, сформировав компенсационный фонд обеспечения договорных обязательств, не вправе в процессе своей деятельности принимать решение о ликвидации данного компенсационного фонда.</w:t>
      </w:r>
    </w:p>
    <w:p w:rsidR="00E03864" w:rsidRPr="005C305B" w:rsidRDefault="00E03864" w:rsidP="00E32AA6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bCs/>
          <w:sz w:val="24"/>
          <w:szCs w:val="24"/>
        </w:rPr>
        <w:t xml:space="preserve">7.4. </w:t>
      </w:r>
      <w:r w:rsidRPr="005C305B">
        <w:rPr>
          <w:rFonts w:ascii="Times New Roman" w:hAnsi="Times New Roman" w:cs="Times New Roman"/>
          <w:sz w:val="24"/>
          <w:szCs w:val="24"/>
        </w:rPr>
        <w:t xml:space="preserve">Настоящее Положение вступает в силу по истечении 10 (десяти) дней с момента утверждения Общим собранием и обязательно для исполнения всеми членами </w:t>
      </w:r>
      <w:r w:rsidR="00E32AA6">
        <w:rPr>
          <w:rFonts w:ascii="Times New Roman" w:hAnsi="Times New Roman" w:cs="Times New Roman"/>
          <w:sz w:val="24"/>
          <w:szCs w:val="24"/>
        </w:rPr>
        <w:t>Ассоциации (</w:t>
      </w:r>
      <w:r w:rsidR="00E32AA6" w:rsidRPr="00E32AA6">
        <w:rPr>
          <w:rFonts w:ascii="Times New Roman" w:hAnsi="Times New Roman" w:cs="Times New Roman"/>
          <w:sz w:val="24"/>
          <w:szCs w:val="24"/>
        </w:rPr>
        <w:t xml:space="preserve">по истечении 10 (десяти) дней с момента утверждения Общим собранием и обязательно для исполнения всеми членами </w:t>
      </w:r>
      <w:r w:rsidR="00933221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E32AA6">
        <w:rPr>
          <w:rFonts w:ascii="Times New Roman" w:hAnsi="Times New Roman" w:cs="Times New Roman"/>
          <w:sz w:val="24"/>
          <w:szCs w:val="24"/>
        </w:rPr>
        <w:t>, согласно Градостроительно</w:t>
      </w:r>
      <w:r w:rsidR="00E32AA6">
        <w:rPr>
          <w:rFonts w:ascii="Times New Roman" w:hAnsi="Times New Roman" w:cs="Times New Roman"/>
          <w:sz w:val="24"/>
          <w:szCs w:val="24"/>
        </w:rPr>
        <w:t>му</w:t>
      </w:r>
      <w:r w:rsidR="00E32AA6" w:rsidRPr="00E32AA6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E32AA6">
        <w:rPr>
          <w:rFonts w:ascii="Times New Roman" w:hAnsi="Times New Roman" w:cs="Times New Roman"/>
          <w:sz w:val="24"/>
          <w:szCs w:val="24"/>
        </w:rPr>
        <w:t>у</w:t>
      </w:r>
      <w:r w:rsidR="00E32AA6" w:rsidRPr="00E32AA6">
        <w:rPr>
          <w:rFonts w:ascii="Times New Roman" w:hAnsi="Times New Roman" w:cs="Times New Roman"/>
          <w:sz w:val="24"/>
          <w:szCs w:val="24"/>
        </w:rPr>
        <w:t xml:space="preserve"> (действующая редакция до</w:t>
      </w:r>
      <w:r w:rsidR="00E32AA6">
        <w:rPr>
          <w:rFonts w:ascii="Times New Roman" w:hAnsi="Times New Roman" w:cs="Times New Roman"/>
          <w:sz w:val="24"/>
          <w:szCs w:val="24"/>
        </w:rPr>
        <w:t xml:space="preserve"> 01.07.2017 г.);</w:t>
      </w:r>
      <w:r w:rsidR="00E32AA6" w:rsidRPr="00E32AA6">
        <w:rPr>
          <w:rFonts w:ascii="Times New Roman" w:hAnsi="Times New Roman" w:cs="Times New Roman"/>
          <w:sz w:val="24"/>
          <w:szCs w:val="24"/>
        </w:rPr>
        <w:t xml:space="preserve"> с момента внесения в реестр саморегулируемых организаций, согласно Градостроительн</w:t>
      </w:r>
      <w:r w:rsidR="00E32AA6">
        <w:rPr>
          <w:rFonts w:ascii="Times New Roman" w:hAnsi="Times New Roman" w:cs="Times New Roman"/>
          <w:sz w:val="24"/>
          <w:szCs w:val="24"/>
        </w:rPr>
        <w:t>ому</w:t>
      </w:r>
      <w:r w:rsidR="00E32AA6" w:rsidRPr="00E32AA6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E32AA6">
        <w:rPr>
          <w:rFonts w:ascii="Times New Roman" w:hAnsi="Times New Roman" w:cs="Times New Roman"/>
          <w:sz w:val="24"/>
          <w:szCs w:val="24"/>
        </w:rPr>
        <w:t>у</w:t>
      </w:r>
      <w:r w:rsidR="00E32AA6" w:rsidRPr="00E32AA6">
        <w:rPr>
          <w:rFonts w:ascii="Times New Roman" w:hAnsi="Times New Roman" w:cs="Times New Roman"/>
          <w:sz w:val="24"/>
          <w:szCs w:val="24"/>
        </w:rPr>
        <w:t xml:space="preserve"> (вступающего в силу с 01.07.2017 г.)</w:t>
      </w:r>
      <w:r w:rsidR="00E32AA6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E03864">
      <w:pPr>
        <w:pStyle w:val="a3"/>
        <w:spacing w:before="0" w:beforeAutospacing="0" w:after="0" w:afterAutospacing="0"/>
        <w:ind w:left="-567" w:right="-426" w:firstLine="567"/>
        <w:jc w:val="both"/>
      </w:pPr>
      <w:r w:rsidRPr="005C305B">
        <w:t xml:space="preserve">7.5.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</w:t>
      </w:r>
      <w:r w:rsidR="00E32AA6">
        <w:t xml:space="preserve">Ассоциации </w:t>
      </w:r>
      <w:r w:rsidRPr="005C305B">
        <w:t xml:space="preserve">руководствуются законодательством и нормативными актами Российской Федерации. </w:t>
      </w:r>
    </w:p>
    <w:p w:rsidR="00E03864" w:rsidRPr="005C305B" w:rsidRDefault="00E03864" w:rsidP="00E03864">
      <w:pPr>
        <w:pStyle w:val="a3"/>
        <w:spacing w:before="0" w:beforeAutospacing="0" w:after="0" w:afterAutospacing="0"/>
        <w:ind w:left="-567" w:right="-426" w:firstLine="567"/>
        <w:jc w:val="both"/>
      </w:pPr>
    </w:p>
    <w:p w:rsidR="00E03864" w:rsidRPr="005C305B" w:rsidRDefault="00E03864" w:rsidP="00E03864">
      <w:pPr>
        <w:pStyle w:val="a3"/>
        <w:spacing w:before="0" w:beforeAutospacing="0" w:after="0" w:afterAutospacing="0"/>
        <w:ind w:left="-567" w:right="-426" w:firstLine="567"/>
        <w:jc w:val="both"/>
      </w:pPr>
    </w:p>
    <w:p w:rsidR="00E03864" w:rsidRPr="005C305B" w:rsidRDefault="00E03864" w:rsidP="00E03864">
      <w:pPr>
        <w:pStyle w:val="a3"/>
        <w:spacing w:before="0" w:beforeAutospacing="0" w:after="0" w:afterAutospacing="0"/>
        <w:ind w:left="-567" w:right="-426" w:firstLine="567"/>
        <w:jc w:val="both"/>
      </w:pPr>
    </w:p>
    <w:p w:rsidR="00E03864" w:rsidRPr="005C305B" w:rsidRDefault="00E03864" w:rsidP="00E03864">
      <w:pPr>
        <w:pStyle w:val="a3"/>
        <w:spacing w:before="0" w:beforeAutospacing="0" w:after="0" w:afterAutospacing="0"/>
        <w:ind w:left="-567" w:right="-426" w:firstLine="567"/>
        <w:jc w:val="both"/>
      </w:pPr>
    </w:p>
    <w:p w:rsidR="00E03864" w:rsidRPr="005C305B" w:rsidRDefault="00E03864" w:rsidP="00E03864">
      <w:pPr>
        <w:pStyle w:val="a3"/>
        <w:spacing w:before="0" w:beforeAutospacing="0" w:after="0" w:afterAutospacing="0"/>
        <w:ind w:left="-567" w:right="-426" w:firstLine="567"/>
        <w:jc w:val="both"/>
      </w:pPr>
    </w:p>
    <w:p w:rsidR="00E03864" w:rsidRPr="005C305B" w:rsidRDefault="00E03864" w:rsidP="00E03864">
      <w:pPr>
        <w:pStyle w:val="a3"/>
        <w:spacing w:before="0" w:beforeAutospacing="0" w:after="0" w:afterAutospacing="0"/>
        <w:ind w:left="-567" w:right="-426" w:firstLine="567"/>
        <w:jc w:val="both"/>
      </w:pPr>
    </w:p>
    <w:p w:rsidR="00E03864" w:rsidRPr="005C305B" w:rsidRDefault="00E03864" w:rsidP="00E03864">
      <w:pPr>
        <w:pStyle w:val="a3"/>
        <w:spacing w:before="0" w:beforeAutospacing="0" w:after="0" w:afterAutospacing="0"/>
        <w:ind w:left="-567" w:right="-426" w:firstLine="567"/>
        <w:jc w:val="both"/>
      </w:pPr>
    </w:p>
    <w:p w:rsidR="00E03864" w:rsidRPr="005C305B" w:rsidRDefault="00E03864" w:rsidP="00E03864">
      <w:pPr>
        <w:pStyle w:val="a3"/>
        <w:spacing w:before="0" w:beforeAutospacing="0" w:after="0" w:afterAutospacing="0"/>
        <w:ind w:left="-567" w:right="-426" w:firstLine="567"/>
        <w:jc w:val="both"/>
      </w:pPr>
    </w:p>
    <w:p w:rsidR="00E03864" w:rsidRPr="005C305B" w:rsidRDefault="00E03864" w:rsidP="00E03864">
      <w:pPr>
        <w:pStyle w:val="a3"/>
        <w:spacing w:before="0" w:beforeAutospacing="0" w:after="0" w:afterAutospacing="0"/>
        <w:ind w:left="-567" w:right="-426" w:firstLine="567"/>
        <w:jc w:val="both"/>
      </w:pPr>
    </w:p>
    <w:p w:rsidR="00E03864" w:rsidRPr="005C305B" w:rsidRDefault="00E03864" w:rsidP="00E03864">
      <w:pPr>
        <w:pStyle w:val="a3"/>
        <w:spacing w:before="0" w:beforeAutospacing="0" w:after="0" w:afterAutospacing="0"/>
        <w:ind w:left="-567" w:right="-426" w:firstLine="567"/>
        <w:jc w:val="both"/>
      </w:pPr>
    </w:p>
    <w:p w:rsidR="00891BFF" w:rsidRDefault="00891BFF"/>
    <w:sectPr w:rsidR="00891BFF" w:rsidSect="00CD30D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F44" w:rsidRDefault="00B35F44" w:rsidP="00E32AA6">
      <w:pPr>
        <w:spacing w:after="0" w:line="240" w:lineRule="auto"/>
      </w:pPr>
      <w:r>
        <w:separator/>
      </w:r>
    </w:p>
  </w:endnote>
  <w:endnote w:type="continuationSeparator" w:id="0">
    <w:p w:rsidR="00B35F44" w:rsidRDefault="00B35F44" w:rsidP="00E3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691299"/>
      <w:docPartObj>
        <w:docPartGallery w:val="Page Numbers (Bottom of Page)"/>
        <w:docPartUnique/>
      </w:docPartObj>
    </w:sdtPr>
    <w:sdtEndPr/>
    <w:sdtContent>
      <w:p w:rsidR="00CD30DE" w:rsidRDefault="00CD30D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C9F">
          <w:rPr>
            <w:noProof/>
          </w:rPr>
          <w:t>8</w:t>
        </w:r>
        <w:r>
          <w:fldChar w:fldCharType="end"/>
        </w:r>
      </w:p>
    </w:sdtContent>
  </w:sdt>
  <w:p w:rsidR="00CD30DE" w:rsidRDefault="00CD30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F44" w:rsidRDefault="00B35F44" w:rsidP="00E32AA6">
      <w:pPr>
        <w:spacing w:after="0" w:line="240" w:lineRule="auto"/>
      </w:pPr>
      <w:r>
        <w:separator/>
      </w:r>
    </w:p>
  </w:footnote>
  <w:footnote w:type="continuationSeparator" w:id="0">
    <w:p w:rsidR="00B35F44" w:rsidRDefault="00B35F44" w:rsidP="00E32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01"/>
    <w:rsid w:val="0003713C"/>
    <w:rsid w:val="000A1721"/>
    <w:rsid w:val="00130F5B"/>
    <w:rsid w:val="0014499E"/>
    <w:rsid w:val="00204A51"/>
    <w:rsid w:val="002F75A5"/>
    <w:rsid w:val="0034047A"/>
    <w:rsid w:val="00382DEE"/>
    <w:rsid w:val="003904DD"/>
    <w:rsid w:val="003B5B78"/>
    <w:rsid w:val="003D3B27"/>
    <w:rsid w:val="004014EA"/>
    <w:rsid w:val="00453582"/>
    <w:rsid w:val="004720B7"/>
    <w:rsid w:val="00570A1E"/>
    <w:rsid w:val="00590EAA"/>
    <w:rsid w:val="005C305B"/>
    <w:rsid w:val="0067372D"/>
    <w:rsid w:val="006C2B51"/>
    <w:rsid w:val="00717EC9"/>
    <w:rsid w:val="00721050"/>
    <w:rsid w:val="007B33C8"/>
    <w:rsid w:val="007F2971"/>
    <w:rsid w:val="00891BFF"/>
    <w:rsid w:val="008B3B2C"/>
    <w:rsid w:val="008C799B"/>
    <w:rsid w:val="00933221"/>
    <w:rsid w:val="009A17DA"/>
    <w:rsid w:val="009E5082"/>
    <w:rsid w:val="00A02C9A"/>
    <w:rsid w:val="00A551C3"/>
    <w:rsid w:val="00B03537"/>
    <w:rsid w:val="00B216C7"/>
    <w:rsid w:val="00B260C6"/>
    <w:rsid w:val="00B35F44"/>
    <w:rsid w:val="00B54C9F"/>
    <w:rsid w:val="00B81132"/>
    <w:rsid w:val="00BA310A"/>
    <w:rsid w:val="00CC32A7"/>
    <w:rsid w:val="00CD30DE"/>
    <w:rsid w:val="00CE4919"/>
    <w:rsid w:val="00DC7023"/>
    <w:rsid w:val="00DD57A7"/>
    <w:rsid w:val="00E03864"/>
    <w:rsid w:val="00E32AA6"/>
    <w:rsid w:val="00E37606"/>
    <w:rsid w:val="00EB4690"/>
    <w:rsid w:val="00EC4FDE"/>
    <w:rsid w:val="00EE3301"/>
    <w:rsid w:val="00F40585"/>
    <w:rsid w:val="00F9350F"/>
    <w:rsid w:val="00FE2F90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7AFA4-F4A5-4E44-BEDE-E65F60C2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03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03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rsid w:val="00E03864"/>
  </w:style>
  <w:style w:type="character" w:customStyle="1" w:styleId="apple-converted-space">
    <w:name w:val="apple-converted-space"/>
    <w:rsid w:val="00E03864"/>
  </w:style>
  <w:style w:type="character" w:styleId="a4">
    <w:name w:val="Hyperlink"/>
    <w:basedOn w:val="a0"/>
    <w:uiPriority w:val="99"/>
    <w:semiHidden/>
    <w:unhideWhenUsed/>
    <w:rsid w:val="00FF05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47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B260C6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header"/>
    <w:basedOn w:val="a"/>
    <w:link w:val="a9"/>
    <w:uiPriority w:val="99"/>
    <w:unhideWhenUsed/>
    <w:rsid w:val="00E3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2AA6"/>
  </w:style>
  <w:style w:type="paragraph" w:styleId="aa">
    <w:name w:val="footer"/>
    <w:basedOn w:val="a"/>
    <w:link w:val="ab"/>
    <w:uiPriority w:val="99"/>
    <w:unhideWhenUsed/>
    <w:rsid w:val="00E3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2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15/a14270cadfaadf838ea25952686e69367efe2c7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1783-8BE5-46AE-9DF6-77FCE110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4047</Words>
  <Characters>23068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Екатерина Юдина</cp:lastModifiedBy>
  <cp:revision>3</cp:revision>
  <cp:lastPrinted>2016-12-01T08:44:00Z</cp:lastPrinted>
  <dcterms:created xsi:type="dcterms:W3CDTF">2017-06-29T11:09:00Z</dcterms:created>
  <dcterms:modified xsi:type="dcterms:W3CDTF">2017-06-29T11:44:00Z</dcterms:modified>
</cp:coreProperties>
</file>