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AE" w:rsidRPr="00A030AE" w:rsidRDefault="00A030AE" w:rsidP="00A030A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>УТВЕРЖДЕНО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sz w:val="20"/>
          <w:szCs w:val="20"/>
        </w:rPr>
        <w:tab/>
      </w:r>
      <w:r w:rsidRPr="00A030AE">
        <w:rPr>
          <w:rFonts w:ascii="Times New Roman" w:eastAsia="Times New Roman" w:hAnsi="Times New Roman" w:cs="Times New Roman"/>
          <w:sz w:val="20"/>
          <w:szCs w:val="20"/>
        </w:rPr>
        <w:tab/>
      </w:r>
      <w:r w:rsidRPr="00A030AE">
        <w:rPr>
          <w:rFonts w:ascii="Times New Roman" w:eastAsia="Times New Roman" w:hAnsi="Times New Roman" w:cs="Times New Roman"/>
          <w:sz w:val="20"/>
          <w:szCs w:val="20"/>
        </w:rPr>
        <w:tab/>
      </w:r>
      <w:r w:rsidRPr="00A030AE">
        <w:rPr>
          <w:rFonts w:ascii="Times New Roman" w:eastAsia="Times New Roman" w:hAnsi="Times New Roman" w:cs="Times New Roman"/>
          <w:sz w:val="20"/>
          <w:szCs w:val="20"/>
        </w:rPr>
        <w:tab/>
      </w:r>
      <w:r w:rsidRPr="00A030AE">
        <w:rPr>
          <w:rFonts w:ascii="Times New Roman" w:eastAsia="Times New Roman" w:hAnsi="Times New Roman" w:cs="Times New Roman"/>
          <w:sz w:val="20"/>
          <w:szCs w:val="20"/>
        </w:rPr>
        <w:tab/>
        <w:t xml:space="preserve">Решением </w:t>
      </w:r>
    </w:p>
    <w:p w:rsidR="00A030AE" w:rsidRPr="00A030AE" w:rsidRDefault="00A030AE" w:rsidP="00A030A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sz w:val="20"/>
          <w:szCs w:val="20"/>
        </w:rPr>
        <w:t>Очередного Общего собрания членов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>Ассоциации проектировщиков</w:t>
      </w:r>
      <w:r w:rsidRPr="00A030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 xml:space="preserve">саморегулируемой организации 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 xml:space="preserve">«Объединение проектных организаций 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>«ЭкспертПроект»</w:t>
      </w:r>
      <w:r w:rsidRPr="00A030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sz w:val="20"/>
          <w:szCs w:val="20"/>
        </w:rPr>
        <w:t>Протокол № 26/05/2017 от 26 мая 2017 года.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30AE" w:rsidRPr="00A030AE" w:rsidRDefault="00A030AE" w:rsidP="00A030A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>Изменения приняты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sz w:val="20"/>
          <w:szCs w:val="20"/>
        </w:rPr>
        <w:tab/>
      </w:r>
      <w:r w:rsidRPr="00A030AE">
        <w:rPr>
          <w:rFonts w:ascii="Times New Roman" w:eastAsia="Times New Roman" w:hAnsi="Times New Roman" w:cs="Times New Roman"/>
          <w:sz w:val="20"/>
          <w:szCs w:val="20"/>
        </w:rPr>
        <w:tab/>
      </w:r>
      <w:r w:rsidRPr="00A030AE">
        <w:rPr>
          <w:rFonts w:ascii="Times New Roman" w:eastAsia="Times New Roman" w:hAnsi="Times New Roman" w:cs="Times New Roman"/>
          <w:sz w:val="20"/>
          <w:szCs w:val="20"/>
        </w:rPr>
        <w:tab/>
      </w:r>
      <w:r w:rsidRPr="00A030AE">
        <w:rPr>
          <w:rFonts w:ascii="Times New Roman" w:eastAsia="Times New Roman" w:hAnsi="Times New Roman" w:cs="Times New Roman"/>
          <w:sz w:val="20"/>
          <w:szCs w:val="20"/>
        </w:rPr>
        <w:tab/>
      </w:r>
      <w:r w:rsidRPr="00A030AE">
        <w:rPr>
          <w:rFonts w:ascii="Times New Roman" w:eastAsia="Times New Roman" w:hAnsi="Times New Roman" w:cs="Times New Roman"/>
          <w:sz w:val="20"/>
          <w:szCs w:val="20"/>
        </w:rPr>
        <w:tab/>
        <w:t xml:space="preserve">Решением </w:t>
      </w:r>
    </w:p>
    <w:p w:rsidR="00A030AE" w:rsidRPr="00A030AE" w:rsidRDefault="00A030AE" w:rsidP="00A030A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sz w:val="20"/>
          <w:szCs w:val="20"/>
        </w:rPr>
        <w:t>внеочередного Общего собрания членов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>Ассоциации проектировщиков</w:t>
      </w:r>
      <w:r w:rsidRPr="00A030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 xml:space="preserve">саморегулируемой организации 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 xml:space="preserve">«Объединение проектных организаций 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>«ЭкспертПроект»</w:t>
      </w:r>
      <w:r w:rsidRPr="00A030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4574D" w:rsidRPr="0031726E" w:rsidRDefault="00A030AE" w:rsidP="0031726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sz w:val="20"/>
          <w:szCs w:val="20"/>
        </w:rPr>
        <w:t>Протокол № 28/06/2017 от 28 июня 2017 года.</w:t>
      </w:r>
    </w:p>
    <w:p w:rsidR="00A030AE" w:rsidRPr="00C14F4D" w:rsidRDefault="00A030AE" w:rsidP="00A030AE">
      <w:pPr>
        <w:spacing w:line="252" w:lineRule="auto"/>
        <w:rPr>
          <w:rFonts w:ascii="Times New Roman" w:hAnsi="Times New Roman" w:cs="Times New Roman"/>
          <w:b/>
          <w:sz w:val="16"/>
          <w:szCs w:val="16"/>
        </w:rPr>
      </w:pP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 xml:space="preserve">Изменения приняты 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30AE">
        <w:rPr>
          <w:rFonts w:ascii="Times New Roman" w:eastAsia="Times New Roman" w:hAnsi="Times New Roman" w:cs="Times New Roman"/>
          <w:sz w:val="20"/>
          <w:szCs w:val="20"/>
        </w:rPr>
        <w:t>Решением очередного Общего собрания членов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 xml:space="preserve">Ассоциации проектировщиков 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 xml:space="preserve">саморегулируемой организации 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 xml:space="preserve">«Объединение проектных организаций 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b/>
          <w:sz w:val="20"/>
          <w:szCs w:val="20"/>
        </w:rPr>
        <w:t xml:space="preserve">«ЭкспертПроект» </w:t>
      </w:r>
    </w:p>
    <w:p w:rsidR="00A030AE" w:rsidRPr="00A030AE" w:rsidRDefault="00A030AE" w:rsidP="00A030AE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30AE">
        <w:rPr>
          <w:rFonts w:ascii="Times New Roman" w:eastAsia="Times New Roman" w:hAnsi="Times New Roman" w:cs="Times New Roman"/>
          <w:sz w:val="20"/>
          <w:szCs w:val="20"/>
        </w:rPr>
        <w:t>Протокол № 19/04/2019 от 19 апреля 2019 года</w:t>
      </w:r>
    </w:p>
    <w:p w:rsidR="00355EF7" w:rsidRDefault="00355EF7" w:rsidP="00355EF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AD7846" w:rsidRDefault="00AD7846" w:rsidP="00355EF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E67BDE" w:rsidRDefault="00E67BDE" w:rsidP="00355EF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E67BDE" w:rsidRDefault="00E67BDE" w:rsidP="00355EF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E67BDE" w:rsidRDefault="00E67BDE" w:rsidP="00355EF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E67BDE" w:rsidRDefault="00E67BDE" w:rsidP="00355EF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BE4300" w:rsidRPr="00CB5B60" w:rsidRDefault="00BE4300" w:rsidP="00355EF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355EF7" w:rsidRPr="00CB5B60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 w:rsidRPr="00355EF7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Ассоциацией </w:t>
      </w:r>
      <w:r>
        <w:rPr>
          <w:rFonts w:ascii="Times New Roman" w:hAnsi="Times New Roman" w:cs="Times New Roman"/>
          <w:b/>
          <w:sz w:val="32"/>
          <w:szCs w:val="32"/>
        </w:rPr>
        <w:t>проектировщиков</w:t>
      </w:r>
      <w:r w:rsidRPr="00355EF7">
        <w:rPr>
          <w:rFonts w:ascii="Times New Roman" w:hAnsi="Times New Roman" w:cs="Times New Roman"/>
          <w:b/>
          <w:sz w:val="32"/>
          <w:szCs w:val="32"/>
        </w:rPr>
        <w:t xml:space="preserve"> саморегулируемой организацией «Объединение </w:t>
      </w:r>
      <w:r>
        <w:rPr>
          <w:rFonts w:ascii="Times New Roman" w:hAnsi="Times New Roman" w:cs="Times New Roman"/>
          <w:b/>
          <w:sz w:val="32"/>
          <w:szCs w:val="32"/>
        </w:rPr>
        <w:t>проектных</w:t>
      </w:r>
      <w:r w:rsidRPr="00355EF7">
        <w:rPr>
          <w:rFonts w:ascii="Times New Roman" w:hAnsi="Times New Roman" w:cs="Times New Roman"/>
          <w:b/>
          <w:sz w:val="32"/>
          <w:szCs w:val="32"/>
        </w:rPr>
        <w:t xml:space="preserve"> организаций «Эксперт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  <w:r w:rsidRPr="00355EF7">
        <w:rPr>
          <w:rFonts w:ascii="Times New Roman" w:hAnsi="Times New Roman" w:cs="Times New Roman"/>
          <w:b/>
          <w:sz w:val="32"/>
          <w:szCs w:val="32"/>
        </w:rPr>
        <w:t>» анализа деятельности своих членов на основе информации, представляемой ими в форме отчетов</w:t>
      </w:r>
    </w:p>
    <w:p w:rsidR="00355EF7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355EF7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355EF7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AD7846" w:rsidRDefault="00AD7846" w:rsidP="00355EF7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E67BDE" w:rsidRDefault="00E67BDE" w:rsidP="00355EF7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E67BDE" w:rsidRDefault="00E67BDE" w:rsidP="00355EF7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E67BDE" w:rsidRPr="00CB5B60" w:rsidRDefault="00E67BDE" w:rsidP="00355EF7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D7846" w:rsidRDefault="00355EF7" w:rsidP="00355EF7">
      <w:pPr>
        <w:spacing w:line="252" w:lineRule="auto"/>
        <w:jc w:val="center"/>
        <w:rPr>
          <w:rFonts w:ascii="Times New Roman" w:hAnsi="Times New Roman" w:cs="Times New Roman"/>
          <w:b/>
        </w:rPr>
      </w:pPr>
      <w:r w:rsidRPr="00CB5B60">
        <w:rPr>
          <w:rFonts w:ascii="Times New Roman" w:hAnsi="Times New Roman" w:cs="Times New Roman"/>
          <w:b/>
        </w:rPr>
        <w:t xml:space="preserve">Москва </w:t>
      </w:r>
    </w:p>
    <w:p w:rsidR="00355EF7" w:rsidRPr="0031726E" w:rsidRDefault="00AD7846" w:rsidP="00355EF7">
      <w:pPr>
        <w:spacing w:line="252" w:lineRule="auto"/>
        <w:jc w:val="center"/>
        <w:rPr>
          <w:rFonts w:ascii="Times New Roman" w:hAnsi="Times New Roman" w:cs="Times New Roman"/>
          <w:b/>
          <w:color w:val="auto"/>
        </w:rPr>
      </w:pPr>
      <w:r w:rsidRPr="0031726E">
        <w:rPr>
          <w:rFonts w:ascii="Times New Roman" w:hAnsi="Times New Roman" w:cs="Times New Roman"/>
          <w:b/>
          <w:color w:val="auto"/>
        </w:rPr>
        <w:t>2019</w:t>
      </w:r>
    </w:p>
    <w:p w:rsidR="00355EF7" w:rsidRPr="0031726E" w:rsidRDefault="00355EF7" w:rsidP="00355EF7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726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Настоящее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проведении Ассоциацией проектировщиков саморегулируемой организацией «Объединение проектных организаций «ЭкспертПроект» анализа деятельности своих членов на основе информации, представляемой ими в форме отчетов (далее- Положение),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разработано в соответствии с Градостроительным кодексом Российской Федерации,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31726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2007 г</w:t>
        </w:r>
      </w:smartTag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№ 315-ФЗ «О саморегулируемых организациях», Уставом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 проектировщиков саморегулируемой организации «Объединение проектных организаций «ЭкспертПроект»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- Ассоциация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color w:val="auto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Требования настоящего Положения направлены на обеспечение формирования обобщенных сведений о членах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актуализацию с целью осуществления функций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color w:val="auto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Требования настоящего Положения обязательны для соблюдения всеми членами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органами управления, специализированными органами и работниками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Ассоциация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 анализ деятельности своих членов на основании </w:t>
      </w:r>
      <w:r w:rsidR="00532984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отчета</w:t>
      </w:r>
      <w:r w:rsidR="007518B7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2984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членов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приложением</w:t>
      </w:r>
      <w:r w:rsidR="00AD7846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к настоящему Положению за предыдущий календарный год, а также на основании иной информации, получаемой от членов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отдельным запросам и иных источников достоверной информации. 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Источниками достоверной информации, используемой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Ассоциацией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анализа деятельности членов, является отчет и документы, установленные приложением </w:t>
      </w:r>
      <w:r w:rsidR="00FB6E17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к настоящему Положению; сайт члена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в информационно-телекоммуникационной сети Интернет; судебные решения;</w:t>
      </w:r>
      <w:r w:rsidRPr="0031726E">
        <w:rPr>
          <w:rFonts w:ascii="Times New Roman" w:hAnsi="Times New Roman" w:cs="Times New Roman"/>
          <w:color w:val="auto"/>
          <w:sz w:val="28"/>
          <w:szCs w:val="28"/>
        </w:rPr>
        <w:t xml:space="preserve"> реестры и информационные базы данных государственных и муниципальных органов власти;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 и </w:t>
      </w:r>
      <w:r w:rsidRPr="0031726E">
        <w:rPr>
          <w:rFonts w:ascii="Times New Roman" w:hAnsi="Times New Roman" w:cs="Times New Roman"/>
          <w:color w:val="auto"/>
          <w:sz w:val="28"/>
          <w:szCs w:val="28"/>
        </w:rPr>
        <w:t xml:space="preserve">сайты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Pr="0031726E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, лица, ответственного за эксплуатацию здания или сооружения.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Члены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обязаны представлять отчеты в порядке, предусмотренном настоящим Положением.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дисциплинарной ответственности в соответствии с внутренними документами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1.7.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Ассоциация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несет ответственности за достоверность сведений, представленных членами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3F3A" w:rsidRPr="0031726E" w:rsidRDefault="00503F3A" w:rsidP="00503F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2984" w:rsidRPr="0031726E" w:rsidRDefault="00532984" w:rsidP="00503F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5EF7" w:rsidRPr="0031726E" w:rsidRDefault="00355EF7" w:rsidP="00503F3A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460683471"/>
      <w:r w:rsidRPr="0031726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 Порядок предоставления отчетов </w:t>
      </w:r>
      <w:r w:rsidRPr="0031726E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членами </w:t>
      </w:r>
      <w:bookmarkEnd w:id="1"/>
      <w:r w:rsidR="004A1309" w:rsidRPr="003172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</w:p>
    <w:p w:rsidR="00503F3A" w:rsidRPr="0031726E" w:rsidRDefault="00503F3A" w:rsidP="00503F3A">
      <w:pPr>
        <w:spacing w:line="240" w:lineRule="auto"/>
        <w:rPr>
          <w:color w:val="auto"/>
        </w:rPr>
      </w:pP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В состав отчета членов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включаются сведения, указанные в приложении </w:t>
      </w:r>
      <w:r w:rsidR="00FB6E17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1 к настоящему Положению.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color w:val="auto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Член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обязан ежегодно предоставлять в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 за прошедший календарный год в срок до 1 марта календарного года, следующего за отчетным. </w:t>
      </w:r>
    </w:p>
    <w:p w:rsidR="00355EF7" w:rsidRPr="0031726E" w:rsidRDefault="00355EF7" w:rsidP="00BE4300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 После приема юридического лица или индивидуального предпринимателя в члены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проводится первичный анализ его деятельности. Вновь принятый член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должен предоставить отчет в срок не более 10 дней с даты вступления в силу решения о приеме его в 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3F3A" w:rsidRPr="0031726E" w:rsidRDefault="00503F3A" w:rsidP="00503F3A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5EF7" w:rsidRPr="0031726E" w:rsidRDefault="00355EF7" w:rsidP="00503F3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60683472"/>
      <w:r w:rsidRPr="003172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Способы получения, обработки, хранения информации, содержащейся в отчетах членов </w:t>
      </w:r>
      <w:r w:rsidR="004A1309" w:rsidRPr="003172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  <w:r w:rsidR="004A1309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1726E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используемой</w:t>
      </w:r>
      <w:r w:rsidR="004940A8" w:rsidRPr="003172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анализа деятельности </w:t>
      </w:r>
      <w:r w:rsidRPr="003172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членов </w:t>
      </w:r>
      <w:bookmarkEnd w:id="2"/>
      <w:r w:rsidR="004940A8" w:rsidRPr="0031726E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Ассоциации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Ассоциация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получает отчеты (информацию) о деятельности своих членов и документы, установленные приложением </w:t>
      </w:r>
      <w:r w:rsidR="00FB6E17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1 к настоящему Положению,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может применяться электронный способ подачи отчетов (информации), в том числе с использованием системы личного кабинета члена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 котором документы могут быть направлены в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Ассоциацию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посредством размещения в личном кабинете без предоставления на бумажном носителе. 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 личным кабинетом члена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503F3A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настоящем Положении понимается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информационная система, которая позволяет достоверно идентифицировать члена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взаимодействии с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Ассоциацией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через информационно-телекоммуникационную сеть Интернет.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направления в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Ассоциацию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отчета через личный кабинет члена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он считается представленным надлежащим образом.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Ассоциация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вправе предоставлять информацию и документы членам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посредством размещения в личном кабинете члена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системы личного кабинета члена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возможно в случае использования в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отчетов в форме электронного документа (пакета документов), подписанного усиленной квалифицированной электронной подписью.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</w:t>
      </w:r>
      <w:r w:rsidR="00532984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532984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, установленный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приложением </w:t>
      </w:r>
      <w:r w:rsidR="00503F3A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к настоящему Положению, должны быть подписаны руководителем юридического лица, индивидуальным предпринимателем или иными лицами, имеющими соответствующие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color w:val="auto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передачи отчета и документов, указанных в приложении </w:t>
      </w:r>
      <w:r w:rsidR="00503F3A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1 к настоящему Положению, в форме электронных документов в соответствии с пунктом 3.1.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color w:val="auto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 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EF7" w:rsidRPr="0031726E" w:rsidRDefault="00355EF7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работникам и самой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или создания предпосылки для причинения такого вреда и (или) ущерба.</w:t>
      </w:r>
    </w:p>
    <w:p w:rsidR="00532984" w:rsidRPr="0031726E" w:rsidRDefault="00532984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5EF7" w:rsidRPr="0031726E" w:rsidRDefault="00172E89" w:rsidP="00532984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460683474"/>
      <w:r w:rsidRPr="0031726E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355EF7" w:rsidRPr="003172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Результаты анализа деятельности членов </w:t>
      </w:r>
      <w:r w:rsidR="004940A8" w:rsidRPr="003172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5EF7" w:rsidRPr="0031726E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их применение</w:t>
      </w:r>
      <w:bookmarkEnd w:id="3"/>
    </w:p>
    <w:p w:rsidR="00355EF7" w:rsidRPr="0031726E" w:rsidRDefault="00172E89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355EF7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Ассоциация </w:t>
      </w:r>
      <w:r w:rsidR="00355EF7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всей получаемой информации осуществляет анализ деятельности членов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55EF7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55EF7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E4300" w:rsidRPr="0031726E" w:rsidRDefault="00BE4300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4.2. На основе анализа деятельности членов СРО могут составляться краткосрочные и долгосрочные прогнозы деятельности СРО.</w:t>
      </w:r>
    </w:p>
    <w:p w:rsidR="00BE4300" w:rsidRPr="0031726E" w:rsidRDefault="00BE4300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4.3. По результатам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BE4300" w:rsidRPr="0031726E" w:rsidRDefault="00BE4300" w:rsidP="0053298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4.4. Результаты анализа также могут применяться в целях оценки деловой репутации члена СРО.</w:t>
      </w:r>
    </w:p>
    <w:p w:rsidR="00355EF7" w:rsidRPr="0031726E" w:rsidRDefault="00172E89" w:rsidP="00532984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460683475"/>
      <w:r w:rsidRPr="0031726E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355EF7" w:rsidRPr="0031726E">
        <w:rPr>
          <w:rFonts w:ascii="Times New Roman" w:hAnsi="Times New Roman" w:cs="Times New Roman"/>
          <w:b/>
          <w:bCs/>
          <w:color w:val="auto"/>
          <w:sz w:val="28"/>
          <w:szCs w:val="28"/>
        </w:rPr>
        <w:t>. Заключительные положения</w:t>
      </w:r>
      <w:bookmarkEnd w:id="4"/>
    </w:p>
    <w:p w:rsidR="00355EF7" w:rsidRPr="0031726E" w:rsidRDefault="00172E89" w:rsidP="00BE43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55EF7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организаций.</w:t>
      </w:r>
    </w:p>
    <w:p w:rsidR="00355EF7" w:rsidRPr="0031726E" w:rsidRDefault="00172E89" w:rsidP="00BE4300">
      <w:pPr>
        <w:spacing w:line="240" w:lineRule="auto"/>
        <w:ind w:firstLine="720"/>
        <w:jc w:val="both"/>
        <w:rPr>
          <w:color w:val="auto"/>
        </w:rPr>
      </w:pPr>
      <w:r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</w:t>
      </w:r>
      <w:r w:rsidR="00355EF7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Настоящее Положение не должно противоречить законам и иным нормативным актам Российской Федерации, а также Уставу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55EF7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случае, если законами и иными нормативными актами Российской Федерации, а также Уставом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="00355EF7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4940A8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55EF7" w:rsidRPr="003172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EF7" w:rsidRPr="0031726E" w:rsidRDefault="00355EF7" w:rsidP="00355EF7">
      <w:pPr>
        <w:ind w:left="380"/>
        <w:rPr>
          <w:color w:val="auto"/>
        </w:rPr>
      </w:pPr>
    </w:p>
    <w:p w:rsidR="00355EF7" w:rsidRPr="0031726E" w:rsidRDefault="00355EF7" w:rsidP="00355EF7">
      <w:pPr>
        <w:ind w:left="380"/>
        <w:rPr>
          <w:color w:val="auto"/>
        </w:rPr>
      </w:pPr>
    </w:p>
    <w:p w:rsidR="00172E89" w:rsidRPr="0031726E" w:rsidRDefault="00172E89" w:rsidP="00355EF7">
      <w:pPr>
        <w:ind w:left="380"/>
        <w:rPr>
          <w:color w:val="auto"/>
        </w:rPr>
      </w:pPr>
    </w:p>
    <w:p w:rsidR="00172E89" w:rsidRPr="0031726E" w:rsidRDefault="00172E89" w:rsidP="00355EF7">
      <w:pPr>
        <w:ind w:left="380"/>
        <w:rPr>
          <w:color w:val="auto"/>
        </w:rPr>
      </w:pPr>
    </w:p>
    <w:p w:rsidR="00172E89" w:rsidRPr="0031726E" w:rsidRDefault="00172E89" w:rsidP="00355EF7">
      <w:pPr>
        <w:ind w:left="380"/>
        <w:rPr>
          <w:color w:val="auto"/>
        </w:rPr>
      </w:pPr>
    </w:p>
    <w:p w:rsidR="00172E89" w:rsidRPr="0031726E" w:rsidRDefault="00172E89" w:rsidP="00355EF7">
      <w:pPr>
        <w:ind w:left="380"/>
        <w:rPr>
          <w:color w:val="auto"/>
        </w:rPr>
      </w:pPr>
    </w:p>
    <w:p w:rsidR="00BE4300" w:rsidRPr="0031726E" w:rsidRDefault="00BE4300" w:rsidP="004940A8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4940A8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4300" w:rsidRPr="0031726E" w:rsidRDefault="00BE4300" w:rsidP="004940A8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4300" w:rsidRPr="0031726E" w:rsidRDefault="00BE4300" w:rsidP="004940A8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4300" w:rsidRPr="0031726E" w:rsidRDefault="00BE4300" w:rsidP="004940A8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4300" w:rsidRPr="0031726E" w:rsidRDefault="00BE4300" w:rsidP="004940A8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rPr>
          <w:color w:val="auto"/>
        </w:rPr>
      </w:pPr>
    </w:p>
    <w:p w:rsidR="00BE4300" w:rsidRPr="0031726E" w:rsidRDefault="00BE4300" w:rsidP="00BE430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1 </w:t>
      </w:r>
    </w:p>
    <w:p w:rsidR="00BE4300" w:rsidRPr="0031726E" w:rsidRDefault="00BE4300" w:rsidP="00BE4300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31726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E4300" w:rsidRPr="0031726E" w:rsidRDefault="00BE4300" w:rsidP="00BE4300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 о деятельности члена Ассоциации</w:t>
      </w:r>
    </w:p>
    <w:p w:rsidR="00BE4300" w:rsidRPr="0031726E" w:rsidRDefault="00BE4300" w:rsidP="00BE4300">
      <w:pPr>
        <w:jc w:val="center"/>
        <w:rPr>
          <w:bCs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 _______ год</w:t>
      </w:r>
    </w:p>
    <w:p w:rsidR="00BE4300" w:rsidRPr="0031726E" w:rsidRDefault="00BE4300" w:rsidP="00BE4300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BE4300" w:rsidRPr="0031726E" w:rsidRDefault="00BE4300" w:rsidP="00BE430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31726E" w:rsidRPr="0031726E" w:rsidTr="00F6491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BE4300" w:rsidRPr="0031726E" w:rsidRDefault="00BE4300" w:rsidP="00F6491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172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(при наличии указать сокращенное наименование) / 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</w:t>
            </w: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E4300" w:rsidRPr="0031726E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31726E">
        <w:rPr>
          <w:rFonts w:ascii="Times New Roman" w:hAnsi="Times New Roman" w:cs="Times New Roman"/>
          <w:color w:val="auto"/>
          <w:vertAlign w:val="superscript"/>
          <w:lang w:eastAsia="ru-RU"/>
        </w:rPr>
        <w:t xml:space="preserve">* - </w:t>
      </w:r>
      <w:r w:rsidRPr="0031726E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:rsidR="00BE4300" w:rsidRPr="0031726E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31726E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6" w:history="1">
        <w:r w:rsidRPr="0031726E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31726E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7" w:history="1">
        <w:r w:rsidRPr="0031726E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31726E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8" w:history="1">
        <w:r w:rsidRPr="0031726E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31726E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BE4300" w:rsidRPr="0031726E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31726E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9" w:history="1">
        <w:r w:rsidRPr="0031726E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31726E">
        <w:rPr>
          <w:rFonts w:ascii="Times New Roman" w:hAnsi="Times New Roman" w:cs="Times New Roman"/>
          <w:color w:val="auto"/>
          <w:lang w:eastAsia="ru-RU"/>
        </w:rPr>
        <w:t xml:space="preserve"> от 18 июля 2011 г. N 223-ФЗ «О закупках товаров, работ, услуг отдельными видами юридических лиц»; </w:t>
      </w:r>
    </w:p>
    <w:p w:rsidR="00BE4300" w:rsidRPr="0031726E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31726E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0" w:history="1">
        <w:r w:rsidRPr="0031726E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31726E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BE4300" w:rsidRPr="0031726E" w:rsidRDefault="00BE4300" w:rsidP="00BE43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E4300" w:rsidRPr="0031726E" w:rsidRDefault="00BE4300" w:rsidP="00BE43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BE4300" w:rsidRPr="0031726E" w:rsidRDefault="00BE4300" w:rsidP="00BE4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BE4300" w:rsidRPr="0031726E" w:rsidRDefault="00BE4300" w:rsidP="00BE4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BE4300" w:rsidRPr="0031726E" w:rsidRDefault="00BE4300" w:rsidP="00BE4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:rsidR="00BE4300" w:rsidRPr="0031726E" w:rsidRDefault="00BE4300" w:rsidP="00BE430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4300" w:rsidRPr="0031726E" w:rsidRDefault="00BE4300" w:rsidP="00BE43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BE4300" w:rsidRPr="0031726E" w:rsidRDefault="00BE4300" w:rsidP="00BE430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E4300" w:rsidRPr="0031726E" w:rsidRDefault="00BE4300" w:rsidP="00BE43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</w:rPr>
        <w:t xml:space="preserve">  ______________________          _____________________        _________________</w:t>
      </w:r>
    </w:p>
    <w:p w:rsidR="00BE4300" w:rsidRPr="0031726E" w:rsidRDefault="00BE4300" w:rsidP="00BE4300">
      <w:pPr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31726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     (Должность)                                                        (Подпись)</w:t>
      </w:r>
      <w:r w:rsidRPr="0031726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ab/>
        <w:t xml:space="preserve">                                   (Ф.И.О.)</w:t>
      </w:r>
    </w:p>
    <w:p w:rsidR="00BE4300" w:rsidRPr="0031726E" w:rsidRDefault="00BE4300" w:rsidP="00BE4300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М.П.</w:t>
      </w:r>
    </w:p>
    <w:sectPr w:rsidR="00BE4300" w:rsidRPr="0031726E" w:rsidSect="00172E89">
      <w:footerReference w:type="default" r:id="rId11"/>
      <w:headerReference w:type="first" r:id="rId12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E3" w:rsidRDefault="00F13AE3" w:rsidP="003D39C7">
      <w:pPr>
        <w:spacing w:line="240" w:lineRule="auto"/>
      </w:pPr>
      <w:r>
        <w:separator/>
      </w:r>
    </w:p>
  </w:endnote>
  <w:endnote w:type="continuationSeparator" w:id="0">
    <w:p w:rsidR="00F13AE3" w:rsidRDefault="00F13AE3" w:rsidP="003D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382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9C7" w:rsidRPr="00503F3A" w:rsidRDefault="003D39C7">
        <w:pPr>
          <w:pStyle w:val="a5"/>
          <w:jc w:val="right"/>
          <w:rPr>
            <w:rFonts w:ascii="Times New Roman" w:hAnsi="Times New Roman" w:cs="Times New Roman"/>
          </w:rPr>
        </w:pPr>
        <w:r w:rsidRPr="00503F3A">
          <w:rPr>
            <w:rFonts w:ascii="Times New Roman" w:hAnsi="Times New Roman" w:cs="Times New Roman"/>
          </w:rPr>
          <w:fldChar w:fldCharType="begin"/>
        </w:r>
        <w:r w:rsidRPr="00503F3A">
          <w:rPr>
            <w:rFonts w:ascii="Times New Roman" w:hAnsi="Times New Roman" w:cs="Times New Roman"/>
          </w:rPr>
          <w:instrText>PAGE   \* MERGEFORMAT</w:instrText>
        </w:r>
        <w:r w:rsidRPr="00503F3A">
          <w:rPr>
            <w:rFonts w:ascii="Times New Roman" w:hAnsi="Times New Roman" w:cs="Times New Roman"/>
          </w:rPr>
          <w:fldChar w:fldCharType="separate"/>
        </w:r>
        <w:r w:rsidR="00E67BDE">
          <w:rPr>
            <w:rFonts w:ascii="Times New Roman" w:hAnsi="Times New Roman" w:cs="Times New Roman"/>
            <w:noProof/>
          </w:rPr>
          <w:t>2</w:t>
        </w:r>
        <w:r w:rsidRPr="00503F3A">
          <w:rPr>
            <w:rFonts w:ascii="Times New Roman" w:hAnsi="Times New Roman" w:cs="Times New Roman"/>
          </w:rPr>
          <w:fldChar w:fldCharType="end"/>
        </w:r>
      </w:p>
    </w:sdtContent>
  </w:sdt>
  <w:p w:rsidR="000A7129" w:rsidRDefault="00E67BD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E3" w:rsidRDefault="00F13AE3" w:rsidP="003D39C7">
      <w:pPr>
        <w:spacing w:line="240" w:lineRule="auto"/>
      </w:pPr>
      <w:r>
        <w:separator/>
      </w:r>
    </w:p>
  </w:footnote>
  <w:footnote w:type="continuationSeparator" w:id="0">
    <w:p w:rsidR="00F13AE3" w:rsidRDefault="00F13AE3" w:rsidP="003D3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9" w:rsidRDefault="00E67BDE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7"/>
    <w:rsid w:val="0014574D"/>
    <w:rsid w:val="00172E89"/>
    <w:rsid w:val="0018346D"/>
    <w:rsid w:val="00256379"/>
    <w:rsid w:val="0031726E"/>
    <w:rsid w:val="00355EF7"/>
    <w:rsid w:val="003D39C7"/>
    <w:rsid w:val="003D5D69"/>
    <w:rsid w:val="004048E1"/>
    <w:rsid w:val="004048E7"/>
    <w:rsid w:val="004940A8"/>
    <w:rsid w:val="004A1309"/>
    <w:rsid w:val="00503F3A"/>
    <w:rsid w:val="00532984"/>
    <w:rsid w:val="00536218"/>
    <w:rsid w:val="005519C1"/>
    <w:rsid w:val="00637C41"/>
    <w:rsid w:val="007269E7"/>
    <w:rsid w:val="007518B7"/>
    <w:rsid w:val="00752A17"/>
    <w:rsid w:val="00895C8C"/>
    <w:rsid w:val="0090635D"/>
    <w:rsid w:val="00A030AE"/>
    <w:rsid w:val="00A965C7"/>
    <w:rsid w:val="00AD7846"/>
    <w:rsid w:val="00B45678"/>
    <w:rsid w:val="00BA2803"/>
    <w:rsid w:val="00BE4300"/>
    <w:rsid w:val="00C36D25"/>
    <w:rsid w:val="00C922DC"/>
    <w:rsid w:val="00E67BDE"/>
    <w:rsid w:val="00EC548E"/>
    <w:rsid w:val="00F039CD"/>
    <w:rsid w:val="00F13AE3"/>
    <w:rsid w:val="00F4797F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1E801A"/>
  <w15:chartTrackingRefBased/>
  <w15:docId w15:val="{F6874763-1D47-4638-B8EB-ACD3C54B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3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55EF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EF7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355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EF7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355EF7"/>
  </w:style>
  <w:style w:type="paragraph" w:customStyle="1" w:styleId="ConsPlusNormal">
    <w:name w:val="ConsPlusNormal"/>
    <w:rsid w:val="00355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D39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9C7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493C1941DA5DF38F25F0858FF997A63C3DA5E0AF86943267504BD79312FDA7F5999AAw8P6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493C1941DA5DF38F25F0858FF997A63C3DA5E0AF86943267504BD79312FDA7F5999A98FDABBE0wCPF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493C1941DA5DF38F25F0858FF997A63C3DA5E0AF86943267504BD79w3P1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08493C1941DA5DF38F25F0858FF997A63CCDA5B0AF06943267504BD79w3P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8493C1941DA5DF38F25F0858FF997A63C3DA5C0AF76943267504BD79w3P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Екатерина Юдина</cp:lastModifiedBy>
  <cp:revision>7</cp:revision>
  <dcterms:created xsi:type="dcterms:W3CDTF">2019-04-11T14:24:00Z</dcterms:created>
  <dcterms:modified xsi:type="dcterms:W3CDTF">2019-04-22T18:27:00Z</dcterms:modified>
</cp:coreProperties>
</file>