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44" w:rsidRPr="00AA3944" w:rsidRDefault="00AA3944" w:rsidP="00CA29B0">
      <w:pPr>
        <w:autoSpaceDE w:val="0"/>
        <w:autoSpaceDN w:val="0"/>
        <w:adjustRightInd w:val="0"/>
        <w:ind w:right="2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bookmark1"/>
      <w:r w:rsidRPr="00AA3944">
        <w:rPr>
          <w:rFonts w:ascii="Times New Roman" w:hAnsi="Times New Roman" w:cs="Times New Roman"/>
          <w:b/>
          <w:bCs/>
          <w:sz w:val="20"/>
          <w:szCs w:val="20"/>
        </w:rPr>
        <w:t>УТВЕРЖДЕНО</w:t>
      </w:r>
    </w:p>
    <w:p w:rsidR="00AA3944" w:rsidRPr="00AA3944" w:rsidRDefault="00AA3944" w:rsidP="00AA3944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AA3944">
        <w:rPr>
          <w:rFonts w:ascii="Times New Roman" w:hAnsi="Times New Roman" w:cs="Times New Roman"/>
          <w:sz w:val="20"/>
          <w:szCs w:val="20"/>
        </w:rPr>
        <w:tab/>
      </w:r>
      <w:r w:rsidRPr="00AA3944">
        <w:rPr>
          <w:rFonts w:ascii="Times New Roman" w:hAnsi="Times New Roman" w:cs="Times New Roman"/>
          <w:sz w:val="20"/>
          <w:szCs w:val="20"/>
        </w:rPr>
        <w:tab/>
      </w:r>
      <w:r w:rsidRPr="00AA3944">
        <w:rPr>
          <w:rFonts w:ascii="Times New Roman" w:hAnsi="Times New Roman" w:cs="Times New Roman"/>
          <w:sz w:val="20"/>
          <w:szCs w:val="20"/>
        </w:rPr>
        <w:tab/>
      </w:r>
      <w:r w:rsidRPr="00AA3944">
        <w:rPr>
          <w:rFonts w:ascii="Times New Roman" w:hAnsi="Times New Roman" w:cs="Times New Roman"/>
          <w:sz w:val="20"/>
          <w:szCs w:val="20"/>
        </w:rPr>
        <w:tab/>
      </w:r>
      <w:r w:rsidRPr="00AA3944">
        <w:rPr>
          <w:rFonts w:ascii="Times New Roman" w:hAnsi="Times New Roman" w:cs="Times New Roman"/>
          <w:sz w:val="20"/>
          <w:szCs w:val="20"/>
        </w:rPr>
        <w:tab/>
        <w:t xml:space="preserve">Правлением </w:t>
      </w:r>
      <w:r w:rsidRPr="00AA3944">
        <w:rPr>
          <w:rFonts w:ascii="Times New Roman" w:hAnsi="Times New Roman" w:cs="Times New Roman"/>
          <w:b/>
          <w:sz w:val="20"/>
          <w:szCs w:val="20"/>
        </w:rPr>
        <w:t>Ассоциации проектировщиков</w:t>
      </w:r>
      <w:r w:rsidRPr="00AA39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3944" w:rsidRPr="00AA3944" w:rsidRDefault="00AA3944" w:rsidP="00AA3944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A3944">
        <w:rPr>
          <w:rFonts w:ascii="Times New Roman" w:hAnsi="Times New Roman" w:cs="Times New Roman"/>
          <w:b/>
          <w:sz w:val="20"/>
          <w:szCs w:val="20"/>
        </w:rPr>
        <w:t xml:space="preserve">саморегулируемой организации </w:t>
      </w:r>
    </w:p>
    <w:p w:rsidR="00AA3944" w:rsidRPr="00AA3944" w:rsidRDefault="00AA3944" w:rsidP="00AA3944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A3944">
        <w:rPr>
          <w:rFonts w:ascii="Times New Roman" w:hAnsi="Times New Roman" w:cs="Times New Roman"/>
          <w:b/>
          <w:sz w:val="20"/>
          <w:szCs w:val="20"/>
        </w:rPr>
        <w:t xml:space="preserve">«Объединение проектных организаций </w:t>
      </w:r>
    </w:p>
    <w:p w:rsidR="00AA3944" w:rsidRPr="00AA3944" w:rsidRDefault="00AA3944" w:rsidP="00AA3944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AA3944">
        <w:rPr>
          <w:rFonts w:ascii="Times New Roman" w:hAnsi="Times New Roman" w:cs="Times New Roman"/>
          <w:b/>
          <w:sz w:val="20"/>
          <w:szCs w:val="20"/>
        </w:rPr>
        <w:t>«ЭкспертПроект»</w:t>
      </w:r>
      <w:r w:rsidRPr="00AA39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3944" w:rsidRPr="00AA3944" w:rsidRDefault="00AA3944" w:rsidP="00AA3944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AA3944">
        <w:rPr>
          <w:rFonts w:ascii="Times New Roman" w:hAnsi="Times New Roman" w:cs="Times New Roman"/>
          <w:sz w:val="20"/>
          <w:szCs w:val="20"/>
        </w:rPr>
        <w:t>Протокол № 13</w:t>
      </w:r>
      <w:r w:rsidR="00B61AC8">
        <w:rPr>
          <w:rFonts w:ascii="Times New Roman" w:hAnsi="Times New Roman" w:cs="Times New Roman"/>
          <w:sz w:val="20"/>
          <w:szCs w:val="20"/>
        </w:rPr>
        <w:t>9</w:t>
      </w:r>
      <w:r w:rsidRPr="00AA3944">
        <w:rPr>
          <w:rFonts w:ascii="Times New Roman" w:hAnsi="Times New Roman" w:cs="Times New Roman"/>
          <w:sz w:val="20"/>
          <w:szCs w:val="20"/>
        </w:rPr>
        <w:t xml:space="preserve"> от </w:t>
      </w:r>
      <w:r w:rsidR="00B61AC8">
        <w:rPr>
          <w:rFonts w:ascii="Times New Roman" w:hAnsi="Times New Roman" w:cs="Times New Roman"/>
          <w:sz w:val="20"/>
          <w:szCs w:val="20"/>
        </w:rPr>
        <w:t>30</w:t>
      </w:r>
      <w:bookmarkStart w:id="1" w:name="_GoBack"/>
      <w:bookmarkEnd w:id="1"/>
      <w:r w:rsidRPr="00AA3944">
        <w:rPr>
          <w:rFonts w:ascii="Times New Roman" w:hAnsi="Times New Roman" w:cs="Times New Roman"/>
          <w:sz w:val="20"/>
          <w:szCs w:val="20"/>
        </w:rPr>
        <w:t xml:space="preserve"> мая 2017 г.</w:t>
      </w:r>
    </w:p>
    <w:p w:rsidR="00AA3944" w:rsidRPr="00AA3944" w:rsidRDefault="00AA3944" w:rsidP="00AA3944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</w:p>
    <w:p w:rsidR="00AA3944" w:rsidRPr="00AA3944" w:rsidRDefault="00AA3944" w:rsidP="00AA3944">
      <w:pPr>
        <w:rPr>
          <w:rFonts w:ascii="Times New Roman" w:hAnsi="Times New Roman" w:cs="Times New Roman"/>
          <w:bCs/>
        </w:rPr>
      </w:pPr>
    </w:p>
    <w:p w:rsidR="00AA3944" w:rsidRPr="00AA3944" w:rsidRDefault="00AA3944" w:rsidP="00AA3944">
      <w:pPr>
        <w:rPr>
          <w:rFonts w:ascii="Times New Roman" w:hAnsi="Times New Roman" w:cs="Times New Roman"/>
          <w:bCs/>
        </w:rPr>
      </w:pPr>
    </w:p>
    <w:p w:rsidR="00AA3944" w:rsidRP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3944" w:rsidRPr="00AA3944" w:rsidRDefault="00AA3944" w:rsidP="00AA3944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AA3944" w:rsidRPr="00AA3944" w:rsidRDefault="00AA3944" w:rsidP="00AA3944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AA3944" w:rsidRPr="000B1C50" w:rsidRDefault="00AA3944" w:rsidP="000B1C50">
      <w:pPr>
        <w:spacing w:line="252" w:lineRule="auto"/>
        <w:ind w:left="7" w:right="87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Стандарты и правила предпринимательской или профессиональной деятельности, обязательные для выполнения всеми членами</w:t>
      </w:r>
      <w:r w:rsidR="000B1C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A3944">
        <w:rPr>
          <w:rFonts w:ascii="Times New Roman" w:hAnsi="Times New Roman" w:cs="Times New Roman"/>
          <w:sz w:val="32"/>
          <w:szCs w:val="32"/>
        </w:rPr>
        <w:t xml:space="preserve">Ассоциации проектировщиков саморегулируемой организации «Объединение проектных организаций «ЭкспертПроект» </w:t>
      </w:r>
    </w:p>
    <w:p w:rsidR="00AA3944" w:rsidRP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AA3944" w:rsidRP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AA3944" w:rsidRP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AA3944" w:rsidRP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AA3944" w:rsidRPr="00AA3944" w:rsidRDefault="00AA3944" w:rsidP="00AA3944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AA3944" w:rsidRP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AA3944" w:rsidRP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  <w:r w:rsidRPr="00AA3944">
        <w:rPr>
          <w:rFonts w:ascii="Times New Roman" w:hAnsi="Times New Roman" w:cs="Times New Roman"/>
          <w:sz w:val="32"/>
          <w:szCs w:val="32"/>
        </w:rPr>
        <w:tab/>
      </w:r>
    </w:p>
    <w:p w:rsid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b/>
        </w:rPr>
      </w:pPr>
    </w:p>
    <w:p w:rsid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b/>
        </w:rPr>
      </w:pPr>
    </w:p>
    <w:p w:rsid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b/>
        </w:rPr>
      </w:pPr>
    </w:p>
    <w:p w:rsid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b/>
        </w:rPr>
      </w:pPr>
    </w:p>
    <w:p w:rsid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b/>
        </w:rPr>
      </w:pPr>
    </w:p>
    <w:p w:rsid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b/>
        </w:rPr>
      </w:pPr>
    </w:p>
    <w:p w:rsid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b/>
        </w:rPr>
      </w:pPr>
    </w:p>
    <w:p w:rsid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b/>
        </w:rPr>
      </w:pPr>
    </w:p>
    <w:p w:rsid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b/>
        </w:rPr>
      </w:pPr>
    </w:p>
    <w:p w:rsid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b/>
        </w:rPr>
      </w:pPr>
    </w:p>
    <w:p w:rsid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b/>
        </w:rPr>
      </w:pPr>
    </w:p>
    <w:p w:rsid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b/>
        </w:rPr>
      </w:pPr>
    </w:p>
    <w:p w:rsid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b/>
        </w:rPr>
      </w:pPr>
    </w:p>
    <w:p w:rsid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b/>
        </w:rPr>
      </w:pPr>
    </w:p>
    <w:p w:rsid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b/>
        </w:rPr>
      </w:pPr>
    </w:p>
    <w:p w:rsid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b/>
        </w:rPr>
      </w:pPr>
    </w:p>
    <w:p w:rsid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b/>
        </w:rPr>
      </w:pPr>
    </w:p>
    <w:p w:rsid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b/>
        </w:rPr>
      </w:pPr>
    </w:p>
    <w:p w:rsid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b/>
        </w:rPr>
      </w:pPr>
    </w:p>
    <w:p w:rsid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b/>
        </w:rPr>
      </w:pPr>
    </w:p>
    <w:p w:rsidR="00AA3944" w:rsidRPr="00AA3944" w:rsidRDefault="00AA3944" w:rsidP="00AA3944">
      <w:pPr>
        <w:spacing w:line="252" w:lineRule="auto"/>
        <w:ind w:left="7"/>
        <w:jc w:val="center"/>
        <w:rPr>
          <w:rFonts w:ascii="Times New Roman" w:hAnsi="Times New Roman" w:cs="Times New Roman"/>
          <w:b/>
        </w:rPr>
      </w:pPr>
      <w:r w:rsidRPr="00AA3944">
        <w:rPr>
          <w:rFonts w:ascii="Times New Roman" w:hAnsi="Times New Roman" w:cs="Times New Roman"/>
          <w:b/>
        </w:rPr>
        <w:t>Москва 2017</w:t>
      </w:r>
    </w:p>
    <w:p w:rsidR="00AA3944" w:rsidRPr="00AA3944" w:rsidRDefault="00AA3944" w:rsidP="00AA3944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56578F" w:rsidRDefault="00A673F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929"/>
        </w:tabs>
        <w:spacing w:after="111" w:line="220" w:lineRule="exact"/>
        <w:ind w:left="3640"/>
      </w:pPr>
      <w:r>
        <w:lastRenderedPageBreak/>
        <w:t>ОБЩИЕ ПОЛОЖЕНИЯ</w:t>
      </w:r>
      <w:bookmarkEnd w:id="0"/>
    </w:p>
    <w:p w:rsidR="0056578F" w:rsidRDefault="00A673FF" w:rsidP="00E264EA">
      <w:pPr>
        <w:pStyle w:val="22"/>
        <w:numPr>
          <w:ilvl w:val="1"/>
          <w:numId w:val="1"/>
        </w:numPr>
        <w:shd w:val="clear" w:color="auto" w:fill="auto"/>
        <w:tabs>
          <w:tab w:val="left" w:pos="891"/>
        </w:tabs>
        <w:spacing w:before="0"/>
        <w:ind w:left="420" w:right="280"/>
      </w:pPr>
      <w:r>
        <w:t xml:space="preserve">Настоящие </w:t>
      </w:r>
      <w:r w:rsidR="00E264EA" w:rsidRPr="00E264EA">
        <w:t xml:space="preserve">Стандарты и правила предпринимательской или профессиональной деятельности, обязательные для выполнения всеми членами Ассоциации проектировщиков саморегулируемой организации «Объединение проектных организаций «ЭкспертПроект» </w:t>
      </w:r>
      <w:r>
        <w:t xml:space="preserve">(далее - Стандарты), разработаны в соответствии с действующим законодательством Российской Федерации, Уставом </w:t>
      </w:r>
      <w:r w:rsidR="00E264EA">
        <w:t>Ассоциации проектировщиков саморегулируемой организации «Объединение проектных организаций «ЭкспертПроект»</w:t>
      </w:r>
      <w:r>
        <w:t xml:space="preserve"> (далее —</w:t>
      </w:r>
      <w:r w:rsidR="00C30DFE">
        <w:t>Ассоциация</w:t>
      </w:r>
      <w:r>
        <w:t>) в целях обеспечения общих требовании и правил Ассоциации в вопросах ее деятельности, по взаимоотношениям с ее членами.</w:t>
      </w:r>
    </w:p>
    <w:p w:rsidR="0056578F" w:rsidRDefault="00A673FF">
      <w:pPr>
        <w:pStyle w:val="22"/>
        <w:numPr>
          <w:ilvl w:val="1"/>
          <w:numId w:val="1"/>
        </w:numPr>
        <w:shd w:val="clear" w:color="auto" w:fill="auto"/>
        <w:tabs>
          <w:tab w:val="left" w:pos="886"/>
        </w:tabs>
        <w:spacing w:before="0"/>
        <w:ind w:left="420" w:right="280"/>
      </w:pPr>
      <w:r>
        <w:t>Настоящие Стандарты регламентируют порядок взаимодействия членов Ассоциации, осуществляющих деятельность в области архитектурно-строительного проектирования с целью сбалансированности их взаимных интересов, а также для качественного обеспечения потребителей их услугами.</w:t>
      </w:r>
    </w:p>
    <w:p w:rsidR="0056578F" w:rsidRDefault="00A673FF">
      <w:pPr>
        <w:pStyle w:val="22"/>
        <w:numPr>
          <w:ilvl w:val="1"/>
          <w:numId w:val="1"/>
        </w:numPr>
        <w:shd w:val="clear" w:color="auto" w:fill="auto"/>
        <w:tabs>
          <w:tab w:val="left" w:pos="886"/>
        </w:tabs>
        <w:spacing w:before="0" w:line="322" w:lineRule="exact"/>
        <w:ind w:left="420" w:right="280"/>
      </w:pPr>
      <w:r>
        <w:t>Настоящие Стандарты направлены на устранение или урегулирование конфликтов интересов членов Ассоциации.</w:t>
      </w:r>
    </w:p>
    <w:p w:rsidR="0056578F" w:rsidRDefault="00A673FF">
      <w:pPr>
        <w:pStyle w:val="22"/>
        <w:numPr>
          <w:ilvl w:val="1"/>
          <w:numId w:val="1"/>
        </w:numPr>
        <w:shd w:val="clear" w:color="auto" w:fill="auto"/>
        <w:tabs>
          <w:tab w:val="left" w:pos="896"/>
        </w:tabs>
        <w:spacing w:before="0" w:after="258"/>
        <w:ind w:left="420" w:right="280"/>
      </w:pPr>
      <w:r>
        <w:t xml:space="preserve">Действие настоящих Стандартов распространяется на членов </w:t>
      </w:r>
      <w:r w:rsidR="00C30DFE">
        <w:t>Ассоциации</w:t>
      </w:r>
      <w:r>
        <w:t>, органы управления Ассоциации, сотрудников Ассоциации.</w:t>
      </w:r>
    </w:p>
    <w:p w:rsidR="0056578F" w:rsidRDefault="00A673F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543"/>
        </w:tabs>
        <w:spacing w:after="178" w:line="220" w:lineRule="exact"/>
        <w:ind w:left="3240"/>
      </w:pPr>
      <w:bookmarkStart w:id="2" w:name="bookmark2"/>
      <w:r>
        <w:t>ТЕРМИНЫ И ОПРЕДЕЛЕНИЯ</w:t>
      </w:r>
      <w:bookmarkEnd w:id="2"/>
    </w:p>
    <w:p w:rsidR="0056578F" w:rsidRDefault="00A673FF">
      <w:pPr>
        <w:pStyle w:val="22"/>
        <w:shd w:val="clear" w:color="auto" w:fill="auto"/>
        <w:spacing w:before="0" w:after="111" w:line="220" w:lineRule="exact"/>
        <w:ind w:left="420"/>
      </w:pPr>
      <w:r>
        <w:t>В настоящих стандартах применяются следующие термины и определения:</w:t>
      </w:r>
    </w:p>
    <w:p w:rsidR="0056578F" w:rsidRDefault="00A673FF">
      <w:pPr>
        <w:pStyle w:val="22"/>
        <w:shd w:val="clear" w:color="auto" w:fill="auto"/>
        <w:spacing w:before="0"/>
        <w:ind w:left="420" w:right="280"/>
      </w:pPr>
      <w:r>
        <w:rPr>
          <w:rStyle w:val="23"/>
        </w:rPr>
        <w:t xml:space="preserve">Заинтересованные лица </w:t>
      </w:r>
      <w:r>
        <w:t>- члены Ассоциации, лица, входящие в состав органов управления Ассоциации, ее работники, действующие на основании трудового договора или гражданско-правового договора.</w:t>
      </w:r>
    </w:p>
    <w:p w:rsidR="0056578F" w:rsidRDefault="00A673FF">
      <w:pPr>
        <w:pStyle w:val="22"/>
        <w:shd w:val="clear" w:color="auto" w:fill="auto"/>
        <w:spacing w:before="0"/>
        <w:ind w:left="420" w:right="280"/>
      </w:pPr>
      <w:r>
        <w:rPr>
          <w:rStyle w:val="23"/>
        </w:rPr>
        <w:t xml:space="preserve">Конфликт интересов </w:t>
      </w:r>
      <w:r>
        <w:t>- ситуация, при которой личная заинтересованность указанных выше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противоречия, которое способно привести к причинению вреда законным интересам Ассоциации.</w:t>
      </w:r>
    </w:p>
    <w:p w:rsidR="0056578F" w:rsidRDefault="00A673FF">
      <w:pPr>
        <w:pStyle w:val="22"/>
        <w:shd w:val="clear" w:color="auto" w:fill="auto"/>
        <w:spacing w:before="0" w:line="307" w:lineRule="exact"/>
        <w:ind w:left="420" w:right="280"/>
      </w:pPr>
      <w:r>
        <w:rPr>
          <w:rStyle w:val="23"/>
        </w:rPr>
        <w:t xml:space="preserve">Потребитель </w:t>
      </w:r>
      <w:r>
        <w:t>- юридические и физические лица, использующие услуги членов Ассоциации для своих нужд.</w:t>
      </w:r>
    </w:p>
    <w:p w:rsidR="0056578F" w:rsidRDefault="00A673FF">
      <w:pPr>
        <w:pStyle w:val="22"/>
        <w:shd w:val="clear" w:color="auto" w:fill="auto"/>
        <w:spacing w:before="0" w:line="322" w:lineRule="exact"/>
        <w:ind w:left="420" w:right="280"/>
      </w:pPr>
      <w:r>
        <w:rPr>
          <w:rStyle w:val="23"/>
        </w:rPr>
        <w:t xml:space="preserve">Предмет саморегулирования </w:t>
      </w:r>
      <w:r>
        <w:t xml:space="preserve">- предпринимательская или профессиональная деятельность субъектов, объединенных в </w:t>
      </w:r>
      <w:r w:rsidR="00C30DFE">
        <w:t>Ассоциацию</w:t>
      </w:r>
      <w:r>
        <w:t>.</w:t>
      </w:r>
    </w:p>
    <w:p w:rsidR="0056578F" w:rsidRDefault="00A673FF">
      <w:pPr>
        <w:pStyle w:val="22"/>
        <w:shd w:val="clear" w:color="auto" w:fill="auto"/>
        <w:spacing w:before="0"/>
        <w:ind w:left="420" w:right="280"/>
      </w:pPr>
      <w:r>
        <w:rPr>
          <w:rStyle w:val="23"/>
        </w:rPr>
        <w:t xml:space="preserve">Саморегулирование </w:t>
      </w:r>
      <w:r>
        <w:t>- самостоятельная и инициативная деятельность,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деятельности, а также контроль за соблюдением требований указанных стандартов и правил.</w:t>
      </w:r>
    </w:p>
    <w:p w:rsidR="0056578F" w:rsidRDefault="00A673FF">
      <w:pPr>
        <w:pStyle w:val="22"/>
        <w:shd w:val="clear" w:color="auto" w:fill="auto"/>
        <w:spacing w:before="0" w:line="312" w:lineRule="exact"/>
        <w:ind w:left="420" w:right="280"/>
      </w:pPr>
      <w:r>
        <w:rPr>
          <w:rStyle w:val="23"/>
        </w:rPr>
        <w:t xml:space="preserve">Стандарты и правила </w:t>
      </w:r>
      <w:r w:rsidR="00C30DFE" w:rsidRPr="00C30DFE">
        <w:rPr>
          <w:b/>
        </w:rPr>
        <w:t>Ассоциации</w:t>
      </w:r>
      <w:r>
        <w:rPr>
          <w:rStyle w:val="23"/>
        </w:rPr>
        <w:t xml:space="preserve"> </w:t>
      </w:r>
      <w:r>
        <w:t>- требования к осуществлению предпринимательской или профессиональной деятельности, обязательные для выполнения всеми членами Ассоциации.</w:t>
      </w:r>
    </w:p>
    <w:p w:rsidR="0056578F" w:rsidRDefault="00A673FF">
      <w:pPr>
        <w:pStyle w:val="22"/>
        <w:shd w:val="clear" w:color="auto" w:fill="auto"/>
        <w:spacing w:before="0"/>
        <w:ind w:left="420" w:right="280"/>
      </w:pPr>
      <w:r>
        <w:rPr>
          <w:rStyle w:val="23"/>
        </w:rPr>
        <w:t xml:space="preserve">Субъекты предпринимательской деятельности </w:t>
      </w:r>
      <w:r>
        <w:t>- индивидуальные предприниматели и юридические лица, зарегистрированные в установленном порядке на территории Российской Федерации и осуществляющие определяемую в соответствии с Гражданским кодексом Российской Федерации предпринимательскую деятельность.</w:t>
      </w:r>
    </w:p>
    <w:p w:rsidR="0056578F" w:rsidRDefault="00A673FF">
      <w:pPr>
        <w:pStyle w:val="22"/>
        <w:shd w:val="clear" w:color="auto" w:fill="auto"/>
        <w:spacing w:before="0" w:after="198"/>
        <w:ind w:left="420" w:right="280"/>
      </w:pPr>
      <w:r>
        <w:rPr>
          <w:rStyle w:val="23"/>
        </w:rPr>
        <w:t xml:space="preserve">Субъекты профессиональной деятельности </w:t>
      </w:r>
      <w:r>
        <w:t>- физические лица, осуществляющие профессиональную деятельность, регулируемую в соответствии с федеральными законами.</w:t>
      </w:r>
    </w:p>
    <w:p w:rsidR="0056578F" w:rsidRDefault="00A673F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957"/>
        </w:tabs>
        <w:spacing w:after="113" w:line="220" w:lineRule="exact"/>
        <w:ind w:left="3620"/>
      </w:pPr>
      <w:bookmarkStart w:id="3" w:name="bookmark3"/>
      <w:r>
        <w:t>ОБЩИЕ ТРЕБОВАНИЯ</w:t>
      </w:r>
      <w:bookmarkEnd w:id="3"/>
    </w:p>
    <w:p w:rsidR="0056578F" w:rsidRDefault="00A673FF">
      <w:pPr>
        <w:pStyle w:val="22"/>
        <w:numPr>
          <w:ilvl w:val="1"/>
          <w:numId w:val="1"/>
        </w:numPr>
        <w:shd w:val="clear" w:color="auto" w:fill="auto"/>
        <w:tabs>
          <w:tab w:val="left" w:pos="925"/>
        </w:tabs>
        <w:spacing w:before="0" w:line="307" w:lineRule="exact"/>
        <w:ind w:left="420" w:right="280"/>
      </w:pPr>
      <w:r>
        <w:t>Ассоциация после получения статуса саморегулируемой организации и в течение всего дальнейшего времени должна иметь:</w:t>
      </w:r>
    </w:p>
    <w:p w:rsidR="0056578F" w:rsidRDefault="00A673FF">
      <w:pPr>
        <w:pStyle w:val="22"/>
        <w:numPr>
          <w:ilvl w:val="2"/>
          <w:numId w:val="1"/>
        </w:numPr>
        <w:shd w:val="clear" w:color="auto" w:fill="auto"/>
        <w:tabs>
          <w:tab w:val="left" w:pos="1103"/>
        </w:tabs>
        <w:spacing w:before="0" w:line="220" w:lineRule="exact"/>
        <w:ind w:left="420"/>
      </w:pPr>
      <w:r>
        <w:lastRenderedPageBreak/>
        <w:t>сведения о внесении её в государственный реестр саморегулируемых организаций;</w:t>
      </w:r>
    </w:p>
    <w:p w:rsidR="0056578F" w:rsidRDefault="00A673FF">
      <w:pPr>
        <w:pStyle w:val="22"/>
        <w:numPr>
          <w:ilvl w:val="2"/>
          <w:numId w:val="1"/>
        </w:numPr>
        <w:shd w:val="clear" w:color="auto" w:fill="auto"/>
        <w:tabs>
          <w:tab w:val="left" w:pos="1103"/>
        </w:tabs>
        <w:spacing w:before="0" w:line="326" w:lineRule="exact"/>
        <w:ind w:left="420" w:right="280"/>
      </w:pPr>
      <w:r>
        <w:t>в своих документах, а также при осуществлении своей деятельности указывать слова "саморегулируемая", "саморегулирование" и производные от слова "саморегулирование";</w:t>
      </w:r>
    </w:p>
    <w:p w:rsidR="0056578F" w:rsidRDefault="00A673FF">
      <w:pPr>
        <w:pStyle w:val="22"/>
        <w:numPr>
          <w:ilvl w:val="2"/>
          <w:numId w:val="1"/>
        </w:numPr>
        <w:shd w:val="clear" w:color="auto" w:fill="auto"/>
        <w:tabs>
          <w:tab w:val="left" w:pos="1103"/>
        </w:tabs>
        <w:spacing w:before="0" w:line="326" w:lineRule="exact"/>
        <w:ind w:left="420"/>
      </w:pPr>
      <w:r>
        <w:t>план проведения проверок деятельности своих членов;</w:t>
      </w:r>
    </w:p>
    <w:p w:rsidR="0056578F" w:rsidRDefault="00A673FF">
      <w:pPr>
        <w:pStyle w:val="22"/>
        <w:numPr>
          <w:ilvl w:val="2"/>
          <w:numId w:val="1"/>
        </w:numPr>
        <w:shd w:val="clear" w:color="auto" w:fill="auto"/>
        <w:tabs>
          <w:tab w:val="left" w:pos="1103"/>
        </w:tabs>
        <w:spacing w:before="0" w:line="326" w:lineRule="exact"/>
        <w:ind w:left="420"/>
      </w:pPr>
      <w:r>
        <w:t>документы, подтверждающие результаты проверок членов Ассоциации;</w:t>
      </w:r>
    </w:p>
    <w:p w:rsidR="0056578F" w:rsidRDefault="00A673FF">
      <w:pPr>
        <w:pStyle w:val="22"/>
        <w:numPr>
          <w:ilvl w:val="2"/>
          <w:numId w:val="1"/>
        </w:numPr>
        <w:shd w:val="clear" w:color="auto" w:fill="auto"/>
        <w:tabs>
          <w:tab w:val="left" w:pos="1108"/>
        </w:tabs>
        <w:spacing w:before="0"/>
        <w:ind w:left="420" w:right="280"/>
      </w:pPr>
      <w:r>
        <w:t>документы, подтверждающие наличие способов обеспечения ответственности членов Ассоциации перед потребителями произведенных товаров (работ, услуг) и иными лицами.</w:t>
      </w:r>
    </w:p>
    <w:p w:rsidR="0056578F" w:rsidRDefault="00A673FF">
      <w:pPr>
        <w:pStyle w:val="22"/>
        <w:numPr>
          <w:ilvl w:val="2"/>
          <w:numId w:val="1"/>
        </w:numPr>
        <w:shd w:val="clear" w:color="auto" w:fill="auto"/>
        <w:tabs>
          <w:tab w:val="left" w:pos="1103"/>
        </w:tabs>
        <w:spacing w:before="0" w:after="68" w:line="220" w:lineRule="exact"/>
        <w:ind w:left="420"/>
      </w:pPr>
      <w:r>
        <w:t>не менее 50 членов;</w:t>
      </w:r>
    </w:p>
    <w:p w:rsidR="0056578F" w:rsidRDefault="00A673FF">
      <w:pPr>
        <w:pStyle w:val="22"/>
        <w:numPr>
          <w:ilvl w:val="2"/>
          <w:numId w:val="1"/>
        </w:numPr>
        <w:shd w:val="clear" w:color="auto" w:fill="auto"/>
        <w:tabs>
          <w:tab w:val="left" w:pos="1103"/>
        </w:tabs>
        <w:spacing w:before="0" w:after="183" w:line="220" w:lineRule="exact"/>
        <w:ind w:left="420"/>
      </w:pPr>
      <w:r>
        <w:t>стандарты и правила предпринимательской или профессиональной деятельности.</w:t>
      </w:r>
    </w:p>
    <w:p w:rsidR="0056578F" w:rsidRDefault="00A673FF">
      <w:pPr>
        <w:pStyle w:val="22"/>
        <w:numPr>
          <w:ilvl w:val="1"/>
          <w:numId w:val="1"/>
        </w:numPr>
        <w:shd w:val="clear" w:color="auto" w:fill="auto"/>
        <w:tabs>
          <w:tab w:val="left" w:pos="920"/>
        </w:tabs>
        <w:spacing w:before="0" w:line="220" w:lineRule="exact"/>
        <w:ind w:left="420"/>
      </w:pPr>
      <w:r>
        <w:t>Ассоциация после получения статуса саморегулируемой организации не должна:</w:t>
      </w:r>
    </w:p>
    <w:p w:rsidR="0056578F" w:rsidRDefault="00A673FF">
      <w:pPr>
        <w:pStyle w:val="22"/>
        <w:numPr>
          <w:ilvl w:val="2"/>
          <w:numId w:val="1"/>
        </w:numPr>
        <w:shd w:val="clear" w:color="auto" w:fill="auto"/>
        <w:tabs>
          <w:tab w:val="left" w:pos="1108"/>
        </w:tabs>
        <w:spacing w:before="0" w:line="322" w:lineRule="exact"/>
        <w:ind w:left="420" w:right="280"/>
      </w:pPr>
      <w:r>
        <w:t>находиться в стадии ликвидации или реорганизации более срока, определенного действующим законодательством РФ;</w:t>
      </w:r>
    </w:p>
    <w:p w:rsidR="0056578F" w:rsidRDefault="00A673FF">
      <w:pPr>
        <w:pStyle w:val="22"/>
        <w:numPr>
          <w:ilvl w:val="2"/>
          <w:numId w:val="1"/>
        </w:numPr>
        <w:shd w:val="clear" w:color="auto" w:fill="auto"/>
        <w:tabs>
          <w:tab w:val="left" w:pos="1108"/>
        </w:tabs>
        <w:spacing w:before="0" w:line="322" w:lineRule="exact"/>
        <w:ind w:left="420" w:right="280"/>
      </w:pPr>
      <w:r>
        <w:t>иметь не устраненных замечаний органов государственного контроля (надзора) за деятельностью саморегулируемых организаций;</w:t>
      </w:r>
    </w:p>
    <w:p w:rsidR="0056578F" w:rsidRDefault="00A673FF">
      <w:pPr>
        <w:pStyle w:val="22"/>
        <w:numPr>
          <w:ilvl w:val="2"/>
          <w:numId w:val="1"/>
        </w:numPr>
        <w:shd w:val="clear" w:color="auto" w:fill="auto"/>
        <w:tabs>
          <w:tab w:val="left" w:pos="1103"/>
        </w:tabs>
        <w:spacing w:before="0" w:line="322" w:lineRule="exact"/>
        <w:ind w:left="420" w:right="280"/>
      </w:pPr>
      <w:r>
        <w:t>осуществлять деятельность и совершать действия, влекущие за собой возникновение конфликта интересов Ассоциации и интересов ее членов или создающие угрозу возникновения такого конфликта;</w:t>
      </w:r>
    </w:p>
    <w:p w:rsidR="0056578F" w:rsidRDefault="00A673FF">
      <w:pPr>
        <w:pStyle w:val="22"/>
        <w:numPr>
          <w:ilvl w:val="2"/>
          <w:numId w:val="1"/>
        </w:numPr>
        <w:shd w:val="clear" w:color="auto" w:fill="auto"/>
        <w:tabs>
          <w:tab w:val="left" w:pos="1112"/>
        </w:tabs>
        <w:spacing w:before="0" w:line="322" w:lineRule="exact"/>
        <w:ind w:left="420" w:right="280"/>
      </w:pPr>
      <w:r>
        <w:t>иметь вступившее в законную силу решение суда об исключении сведений о</w:t>
      </w:r>
      <w:r w:rsidR="00C30DFE">
        <w:t>б</w:t>
      </w:r>
      <w:r>
        <w:t xml:space="preserve"> </w:t>
      </w:r>
      <w:r w:rsidR="00C30DFE">
        <w:t>Ассоциации</w:t>
      </w:r>
      <w:r>
        <w:t xml:space="preserve"> из государственного реестра саморегулируемых организаций на основании ее несоответствия требованиям действующего законодательства;</w:t>
      </w:r>
    </w:p>
    <w:p w:rsidR="0056578F" w:rsidRDefault="00A673FF">
      <w:pPr>
        <w:pStyle w:val="22"/>
        <w:numPr>
          <w:ilvl w:val="2"/>
          <w:numId w:val="1"/>
        </w:numPr>
        <w:shd w:val="clear" w:color="auto" w:fill="auto"/>
        <w:tabs>
          <w:tab w:val="left" w:pos="1112"/>
        </w:tabs>
        <w:spacing w:before="0" w:after="201" w:line="322" w:lineRule="exact"/>
        <w:ind w:left="420" w:right="280"/>
      </w:pPr>
      <w:r>
        <w:t xml:space="preserve">самостоятельно осуществлять деятельность по сертификации продукции, работ и услуг членов </w:t>
      </w:r>
      <w:r w:rsidR="00C30DFE">
        <w:t>Ассоциации</w:t>
      </w:r>
      <w:r>
        <w:t>.</w:t>
      </w:r>
    </w:p>
    <w:p w:rsidR="0056578F" w:rsidRDefault="00A673F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632"/>
        </w:tabs>
        <w:spacing w:after="106" w:line="220" w:lineRule="exact"/>
        <w:ind w:left="1300"/>
      </w:pPr>
      <w:bookmarkStart w:id="4" w:name="bookmark4"/>
      <w:r>
        <w:t>ТРЕБОВАНИЯ, ПРЕДЬЯВЛЯЕМЫЕ К ЧЛЕНАМ АССОЦИАЦИИ</w:t>
      </w:r>
      <w:bookmarkEnd w:id="4"/>
    </w:p>
    <w:p w:rsidR="0056578F" w:rsidRDefault="00A673FF">
      <w:pPr>
        <w:pStyle w:val="22"/>
        <w:numPr>
          <w:ilvl w:val="1"/>
          <w:numId w:val="1"/>
        </w:numPr>
        <w:shd w:val="clear" w:color="auto" w:fill="auto"/>
        <w:tabs>
          <w:tab w:val="left" w:pos="925"/>
        </w:tabs>
        <w:spacing w:before="0" w:after="113"/>
        <w:ind w:left="420" w:right="280"/>
      </w:pPr>
      <w:r>
        <w:t>Деятельность Ассоциации основана на членстве индивидуальных предпринимателей и юридических лиц, осуществляющих профессиональную деятельность в области архитектурно-строительного проектирования.</w:t>
      </w:r>
    </w:p>
    <w:p w:rsidR="0056578F" w:rsidRDefault="00A673FF">
      <w:pPr>
        <w:pStyle w:val="22"/>
        <w:numPr>
          <w:ilvl w:val="1"/>
          <w:numId w:val="1"/>
        </w:numPr>
        <w:shd w:val="clear" w:color="auto" w:fill="auto"/>
        <w:tabs>
          <w:tab w:val="left" w:pos="1028"/>
        </w:tabs>
        <w:spacing w:before="0" w:after="205" w:line="326" w:lineRule="exact"/>
        <w:ind w:left="420" w:right="280"/>
      </w:pPr>
      <w:r>
        <w:t xml:space="preserve">Членство субъектов предпринимательской или профессиональной деятельности в </w:t>
      </w:r>
      <w:r w:rsidR="00C30DFE">
        <w:t>Ассоциации</w:t>
      </w:r>
      <w:r>
        <w:t xml:space="preserve"> является добровольным.</w:t>
      </w:r>
    </w:p>
    <w:p w:rsidR="0056578F" w:rsidRDefault="00A673FF">
      <w:pPr>
        <w:pStyle w:val="22"/>
        <w:numPr>
          <w:ilvl w:val="1"/>
          <w:numId w:val="1"/>
        </w:numPr>
        <w:shd w:val="clear" w:color="auto" w:fill="auto"/>
        <w:tabs>
          <w:tab w:val="left" w:pos="925"/>
        </w:tabs>
        <w:spacing w:before="0" w:line="220" w:lineRule="exact"/>
        <w:ind w:left="420"/>
      </w:pPr>
      <w:r>
        <w:t xml:space="preserve">Члены </w:t>
      </w:r>
      <w:r w:rsidR="00C30DFE">
        <w:t>Ассоциации</w:t>
      </w:r>
      <w:r>
        <w:t xml:space="preserve"> не должны:</w:t>
      </w:r>
    </w:p>
    <w:p w:rsidR="0056578F" w:rsidRPr="00C30DFE" w:rsidRDefault="00A673FF" w:rsidP="00C30DFE">
      <w:pPr>
        <w:pStyle w:val="22"/>
        <w:numPr>
          <w:ilvl w:val="2"/>
          <w:numId w:val="1"/>
        </w:numPr>
        <w:shd w:val="clear" w:color="auto" w:fill="auto"/>
        <w:tabs>
          <w:tab w:val="left" w:pos="1108"/>
        </w:tabs>
        <w:spacing w:before="0"/>
        <w:ind w:left="420" w:right="280"/>
      </w:pPr>
      <w:r>
        <w:t>осуществлять свою деятельность в ущерб иным субъектам предпринимательской или профессиональной деятельности;</w:t>
      </w:r>
    </w:p>
    <w:p w:rsidR="0056578F" w:rsidRDefault="0056578F">
      <w:pPr>
        <w:framePr w:h="274" w:wrap="notBeside" w:vAnchor="text" w:hAnchor="text" w:xAlign="right" w:y="1"/>
        <w:jc w:val="right"/>
        <w:rPr>
          <w:sz w:val="2"/>
          <w:szCs w:val="2"/>
        </w:rPr>
      </w:pPr>
    </w:p>
    <w:p w:rsidR="0056578F" w:rsidRDefault="0056578F" w:rsidP="00142855">
      <w:pPr>
        <w:tabs>
          <w:tab w:val="left" w:pos="1425"/>
        </w:tabs>
        <w:rPr>
          <w:sz w:val="2"/>
          <w:szCs w:val="2"/>
        </w:rPr>
      </w:pPr>
    </w:p>
    <w:p w:rsidR="0056578F" w:rsidRDefault="00A673FF" w:rsidP="00C30DFE">
      <w:pPr>
        <w:pStyle w:val="22"/>
        <w:numPr>
          <w:ilvl w:val="2"/>
          <w:numId w:val="1"/>
        </w:numPr>
        <w:shd w:val="clear" w:color="auto" w:fill="auto"/>
        <w:tabs>
          <w:tab w:val="left" w:pos="828"/>
        </w:tabs>
        <w:spacing w:before="331" w:line="322" w:lineRule="exact"/>
        <w:ind w:left="426" w:right="860"/>
      </w:pPr>
      <w:r>
        <w:t>устанавливать требования, способствующие созданию недобросовестной конкуренции;</w:t>
      </w:r>
    </w:p>
    <w:p w:rsidR="0056578F" w:rsidRDefault="00A673FF" w:rsidP="00C30DFE">
      <w:pPr>
        <w:pStyle w:val="22"/>
        <w:numPr>
          <w:ilvl w:val="2"/>
          <w:numId w:val="1"/>
        </w:numPr>
        <w:shd w:val="clear" w:color="auto" w:fill="auto"/>
        <w:tabs>
          <w:tab w:val="left" w:pos="674"/>
        </w:tabs>
        <w:spacing w:before="0" w:line="322" w:lineRule="exact"/>
        <w:ind w:left="426" w:right="860"/>
      </w:pPr>
      <w:r>
        <w:t>совершать действия, причиняющие моральный вред или ущерб потребителям товаров (работ, услуг) и иным лицам;</w:t>
      </w:r>
    </w:p>
    <w:p w:rsidR="0056578F" w:rsidRDefault="00A673FF" w:rsidP="00C30DFE">
      <w:pPr>
        <w:pStyle w:val="22"/>
        <w:numPr>
          <w:ilvl w:val="2"/>
          <w:numId w:val="1"/>
        </w:numPr>
        <w:shd w:val="clear" w:color="auto" w:fill="auto"/>
        <w:tabs>
          <w:tab w:val="left" w:pos="674"/>
        </w:tabs>
        <w:spacing w:before="0"/>
        <w:ind w:left="426" w:right="860"/>
      </w:pPr>
      <w:r>
        <w:t xml:space="preserve">совершать действий, причиняющих ущерб деловой репутации члена Ассоциации либо деловой репутации </w:t>
      </w:r>
      <w:r w:rsidR="00877EB0">
        <w:t>Ассоциации</w:t>
      </w:r>
      <w:r>
        <w:t>;</w:t>
      </w:r>
    </w:p>
    <w:p w:rsidR="0056578F" w:rsidRDefault="00A673FF" w:rsidP="00C30DFE">
      <w:pPr>
        <w:pStyle w:val="22"/>
        <w:numPr>
          <w:ilvl w:val="2"/>
          <w:numId w:val="1"/>
        </w:numPr>
        <w:shd w:val="clear" w:color="auto" w:fill="auto"/>
        <w:tabs>
          <w:tab w:val="left" w:pos="674"/>
        </w:tabs>
        <w:spacing w:before="0"/>
        <w:ind w:left="426"/>
      </w:pPr>
      <w:r>
        <w:t>допускать недобросовестную конкуренцию:</w:t>
      </w:r>
    </w:p>
    <w:p w:rsidR="0056578F" w:rsidRDefault="00A673FF" w:rsidP="00C30DFE">
      <w:pPr>
        <w:pStyle w:val="22"/>
        <w:numPr>
          <w:ilvl w:val="0"/>
          <w:numId w:val="2"/>
        </w:numPr>
        <w:shd w:val="clear" w:color="auto" w:fill="auto"/>
        <w:tabs>
          <w:tab w:val="left" w:pos="228"/>
        </w:tabs>
        <w:spacing w:before="0"/>
        <w:ind w:left="426" w:right="860"/>
      </w:pPr>
      <w:r>
        <w:t>распространять ложные, неточные или искаженные сведения, которые могут причинить убытки хозяйствующему субъекту либо нанести ущерб его деловой репутации;</w:t>
      </w:r>
    </w:p>
    <w:p w:rsidR="0056578F" w:rsidRDefault="00A673FF" w:rsidP="00C30DFE">
      <w:pPr>
        <w:pStyle w:val="22"/>
        <w:numPr>
          <w:ilvl w:val="0"/>
          <w:numId w:val="2"/>
        </w:numPr>
        <w:shd w:val="clear" w:color="auto" w:fill="auto"/>
        <w:tabs>
          <w:tab w:val="left" w:pos="221"/>
        </w:tabs>
        <w:spacing w:before="0"/>
        <w:ind w:left="426" w:right="860"/>
      </w:pPr>
      <w:r>
        <w:t>вводить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производителей;</w:t>
      </w:r>
    </w:p>
    <w:p w:rsidR="0056578F" w:rsidRDefault="00A673FF" w:rsidP="00C30DFE">
      <w:pPr>
        <w:pStyle w:val="22"/>
        <w:numPr>
          <w:ilvl w:val="0"/>
          <w:numId w:val="2"/>
        </w:numPr>
        <w:shd w:val="clear" w:color="auto" w:fill="auto"/>
        <w:tabs>
          <w:tab w:val="left" w:pos="228"/>
        </w:tabs>
        <w:spacing w:before="0"/>
        <w:ind w:left="426" w:right="860"/>
      </w:pPr>
      <w:r>
        <w:lastRenderedPageBreak/>
        <w:t>некорректно сравнивать производимые или реализуемые хозяйствующим субъектом товары с товарами, производимыми или реализуемыми другими хозяйствующими субъектами;</w:t>
      </w:r>
    </w:p>
    <w:p w:rsidR="0056578F" w:rsidRDefault="00A673FF">
      <w:pPr>
        <w:pStyle w:val="22"/>
        <w:numPr>
          <w:ilvl w:val="0"/>
          <w:numId w:val="2"/>
        </w:numPr>
        <w:shd w:val="clear" w:color="auto" w:fill="auto"/>
        <w:tabs>
          <w:tab w:val="left" w:pos="223"/>
        </w:tabs>
        <w:spacing w:before="0"/>
        <w:ind w:right="860"/>
      </w:pPr>
      <w:r>
        <w:t>вводить в оборот товар, если при этом незаконно использовались результаты интеллектуальной деятельности и приравненные к ним средства индивидуализации юридического лица, средства индивидуализации продукции, работ, услуг;</w:t>
      </w:r>
    </w:p>
    <w:p w:rsidR="0056578F" w:rsidRDefault="00A673FF">
      <w:pPr>
        <w:pStyle w:val="22"/>
        <w:numPr>
          <w:ilvl w:val="0"/>
          <w:numId w:val="2"/>
        </w:numPr>
        <w:shd w:val="clear" w:color="auto" w:fill="auto"/>
        <w:tabs>
          <w:tab w:val="left" w:pos="221"/>
        </w:tabs>
        <w:spacing w:before="0"/>
        <w:ind w:right="860"/>
      </w:pPr>
      <w:r>
        <w:t>незаконным образом получать, использовать, разглашать информацию, составляющую коммерческую, служебную или иную охраняемую законом тайну;</w:t>
      </w:r>
    </w:p>
    <w:p w:rsidR="0056578F" w:rsidRDefault="00A673FF">
      <w:pPr>
        <w:pStyle w:val="22"/>
        <w:numPr>
          <w:ilvl w:val="2"/>
          <w:numId w:val="1"/>
        </w:numPr>
        <w:shd w:val="clear" w:color="auto" w:fill="auto"/>
        <w:tabs>
          <w:tab w:val="left" w:pos="674"/>
        </w:tabs>
        <w:spacing w:before="0"/>
      </w:pPr>
      <w:r>
        <w:t>иметь не исполненных предписаний надзорных органов;</w:t>
      </w:r>
    </w:p>
    <w:p w:rsidR="0056578F" w:rsidRDefault="00A673FF">
      <w:pPr>
        <w:pStyle w:val="22"/>
        <w:numPr>
          <w:ilvl w:val="2"/>
          <w:numId w:val="1"/>
        </w:numPr>
        <w:shd w:val="clear" w:color="auto" w:fill="auto"/>
        <w:tabs>
          <w:tab w:val="left" w:pos="674"/>
        </w:tabs>
        <w:spacing w:before="0" w:after="201" w:line="322" w:lineRule="exact"/>
        <w:ind w:right="860"/>
      </w:pPr>
      <w:r>
        <w:t>отказывать в предоставлении исполнительному органу Ассоциации документов необходимых для проведения анализа и контроля деятельности члена Ассоциации.</w:t>
      </w:r>
    </w:p>
    <w:p w:rsidR="0056578F" w:rsidRDefault="00A673FF">
      <w:pPr>
        <w:pStyle w:val="22"/>
        <w:numPr>
          <w:ilvl w:val="1"/>
          <w:numId w:val="1"/>
        </w:numPr>
        <w:shd w:val="clear" w:color="auto" w:fill="auto"/>
        <w:tabs>
          <w:tab w:val="left" w:pos="492"/>
        </w:tabs>
        <w:spacing w:before="0" w:line="220" w:lineRule="exact"/>
      </w:pPr>
      <w:r>
        <w:t>Члены Ассоциации должны иметь:</w:t>
      </w:r>
    </w:p>
    <w:p w:rsidR="0056578F" w:rsidRDefault="00A673FF">
      <w:pPr>
        <w:pStyle w:val="22"/>
        <w:numPr>
          <w:ilvl w:val="2"/>
          <w:numId w:val="1"/>
        </w:numPr>
        <w:shd w:val="clear" w:color="auto" w:fill="auto"/>
        <w:tabs>
          <w:tab w:val="left" w:pos="674"/>
        </w:tabs>
        <w:spacing w:before="0"/>
      </w:pPr>
      <w:r>
        <w:t>кадровый потенциал, отвечающий требованиям Ассоциации для членства в ней;</w:t>
      </w:r>
    </w:p>
    <w:p w:rsidR="0056578F" w:rsidRDefault="00A673FF">
      <w:pPr>
        <w:pStyle w:val="22"/>
        <w:numPr>
          <w:ilvl w:val="2"/>
          <w:numId w:val="1"/>
        </w:numPr>
        <w:shd w:val="clear" w:color="auto" w:fill="auto"/>
        <w:tabs>
          <w:tab w:val="left" w:pos="674"/>
        </w:tabs>
        <w:spacing w:before="0"/>
        <w:ind w:right="860"/>
      </w:pPr>
      <w:r>
        <w:t>материально-техническую базу для выполнения работ по подготовке проектной документации;</w:t>
      </w:r>
    </w:p>
    <w:p w:rsidR="0056578F" w:rsidRDefault="00A673FF">
      <w:pPr>
        <w:pStyle w:val="22"/>
        <w:numPr>
          <w:ilvl w:val="2"/>
          <w:numId w:val="1"/>
        </w:numPr>
        <w:shd w:val="clear" w:color="auto" w:fill="auto"/>
        <w:tabs>
          <w:tab w:val="left" w:pos="679"/>
        </w:tabs>
        <w:spacing w:before="0" w:after="120"/>
        <w:ind w:right="860"/>
      </w:pPr>
      <w:r>
        <w:t>годовые отчеты о результатах деятельности за прошедший год к истечению срока, установленного внутренними документами Ассоциации.</w:t>
      </w:r>
    </w:p>
    <w:p w:rsidR="0056578F" w:rsidRPr="00E458D9" w:rsidRDefault="00A673FF">
      <w:pPr>
        <w:pStyle w:val="22"/>
        <w:numPr>
          <w:ilvl w:val="1"/>
          <w:numId w:val="1"/>
        </w:numPr>
        <w:shd w:val="clear" w:color="auto" w:fill="auto"/>
        <w:tabs>
          <w:tab w:val="left" w:pos="492"/>
        </w:tabs>
        <w:spacing w:before="0"/>
      </w:pPr>
      <w:r w:rsidRPr="00E458D9">
        <w:t xml:space="preserve">Члены </w:t>
      </w:r>
      <w:r w:rsidR="00877EB0" w:rsidRPr="00E458D9">
        <w:t>Ассоциации</w:t>
      </w:r>
      <w:r w:rsidRPr="00E458D9">
        <w:t xml:space="preserve"> обязаны:</w:t>
      </w:r>
    </w:p>
    <w:p w:rsidR="0056578F" w:rsidRDefault="00A673FF">
      <w:pPr>
        <w:pStyle w:val="22"/>
        <w:numPr>
          <w:ilvl w:val="2"/>
          <w:numId w:val="1"/>
        </w:numPr>
        <w:shd w:val="clear" w:color="auto" w:fill="auto"/>
        <w:tabs>
          <w:tab w:val="left" w:pos="674"/>
        </w:tabs>
        <w:spacing w:before="0"/>
        <w:ind w:right="860"/>
      </w:pPr>
      <w:r>
        <w:t>участвовать в деятельности Ассоциации при обсуждении вопросов порядка взаимодействия ее членов;</w:t>
      </w:r>
    </w:p>
    <w:p w:rsidR="0056578F" w:rsidRDefault="00A673FF">
      <w:pPr>
        <w:pStyle w:val="22"/>
        <w:numPr>
          <w:ilvl w:val="2"/>
          <w:numId w:val="1"/>
        </w:numPr>
        <w:shd w:val="clear" w:color="auto" w:fill="auto"/>
        <w:tabs>
          <w:tab w:val="left" w:pos="674"/>
        </w:tabs>
        <w:spacing w:before="0"/>
        <w:ind w:right="860"/>
      </w:pPr>
      <w:r>
        <w:t>исполнять решения органов Ассоциации, в том числе по вопросам урегулирования порядка взаимодействия ее членов;</w:t>
      </w:r>
    </w:p>
    <w:p w:rsidR="0056578F" w:rsidRDefault="00A673FF">
      <w:pPr>
        <w:pStyle w:val="22"/>
        <w:numPr>
          <w:ilvl w:val="2"/>
          <w:numId w:val="1"/>
        </w:numPr>
        <w:shd w:val="clear" w:color="auto" w:fill="auto"/>
        <w:tabs>
          <w:tab w:val="left" w:pos="674"/>
        </w:tabs>
        <w:spacing w:before="0" w:after="198"/>
        <w:ind w:right="860"/>
      </w:pPr>
      <w:r>
        <w:t>страховать свою ответственность перед потребителями произведенных товаров (работ, услуг) и иными лицами в соответствии с локальными Актами Ассоциации.</w:t>
      </w:r>
    </w:p>
    <w:p w:rsidR="0056578F" w:rsidRDefault="00A673FF">
      <w:pPr>
        <w:pStyle w:val="30"/>
        <w:numPr>
          <w:ilvl w:val="0"/>
          <w:numId w:val="1"/>
        </w:numPr>
        <w:shd w:val="clear" w:color="auto" w:fill="auto"/>
        <w:tabs>
          <w:tab w:val="left" w:pos="899"/>
        </w:tabs>
        <w:spacing w:before="0" w:after="106" w:line="220" w:lineRule="exact"/>
        <w:ind w:left="580"/>
        <w:jc w:val="both"/>
      </w:pPr>
      <w:r>
        <w:t>КОНТРОЛЬ АССОЦИАЦИИ ЗА ДЕЯТЕЛЬНОСТЬЮ СВОИХ ЧЛЕНОВ</w:t>
      </w:r>
    </w:p>
    <w:p w:rsidR="0056578F" w:rsidRDefault="00A673FF">
      <w:pPr>
        <w:pStyle w:val="22"/>
        <w:numPr>
          <w:ilvl w:val="1"/>
          <w:numId w:val="1"/>
        </w:numPr>
        <w:shd w:val="clear" w:color="auto" w:fill="auto"/>
        <w:tabs>
          <w:tab w:val="left" w:pos="487"/>
        </w:tabs>
        <w:spacing w:before="0"/>
        <w:ind w:right="860"/>
      </w:pPr>
      <w:r>
        <w:t xml:space="preserve">Для осуществления контроля за деятельностью своих членов Ассоциация создает специализированные органы, осуществляющие контроль за соблюдением членами </w:t>
      </w:r>
      <w:r w:rsidR="00E458D9">
        <w:t>Ассоциации</w:t>
      </w:r>
      <w:r>
        <w:t xml:space="preserve"> требований Ассоциации и рассмотрение дел о применении в отношении членов </w:t>
      </w:r>
      <w:r w:rsidR="00E458D9">
        <w:t>Ассоциации</w:t>
      </w:r>
      <w:r>
        <w:t xml:space="preserve"> мер дисциплинарного воздействия, предусмотренных внутренними документами </w:t>
      </w:r>
      <w:r w:rsidR="00E458D9">
        <w:t>Ассоциации</w:t>
      </w:r>
      <w:r>
        <w:t>.</w:t>
      </w:r>
    </w:p>
    <w:p w:rsidR="0056578F" w:rsidRDefault="00A673FF">
      <w:pPr>
        <w:pStyle w:val="22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60"/>
        <w:ind w:right="860"/>
      </w:pPr>
      <w:r>
        <w:t xml:space="preserve">В случае выявления нарушения членом Ассоциации требований стандартов и правил </w:t>
      </w:r>
      <w:r w:rsidR="00E458D9">
        <w:t>Ассоциации</w:t>
      </w:r>
      <w:r>
        <w:t>, материалы проверки передаются в Дисциплинарн</w:t>
      </w:r>
      <w:r w:rsidR="00E458D9">
        <w:t xml:space="preserve">ый </w:t>
      </w:r>
      <w:r>
        <w:t>коми</w:t>
      </w:r>
      <w:r w:rsidR="00E458D9">
        <w:t xml:space="preserve">тет </w:t>
      </w:r>
      <w:r>
        <w:t>Ассоциации.</w:t>
      </w:r>
    </w:p>
    <w:p w:rsidR="0056578F" w:rsidRDefault="00A673FF">
      <w:pPr>
        <w:pStyle w:val="22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60"/>
        <w:ind w:right="860"/>
      </w:pPr>
      <w:r>
        <w:t xml:space="preserve">В случае установления фактов нарушения членом Ассоциации требований стандартов и правил </w:t>
      </w:r>
      <w:r w:rsidR="00557C8A">
        <w:t>Ассоциации</w:t>
      </w:r>
      <w:r>
        <w:t xml:space="preserve">, орган по рассмотрению дел о применении в отношении членов </w:t>
      </w:r>
      <w:r w:rsidR="00557C8A">
        <w:t xml:space="preserve">Ассоциации </w:t>
      </w:r>
      <w:r>
        <w:t>мер дисциплинарного воздействия и принимает решение о привлечении этого члена к дисциплинарной ответственности.</w:t>
      </w:r>
    </w:p>
    <w:p w:rsidR="0056578F" w:rsidRDefault="00A673FF">
      <w:pPr>
        <w:pStyle w:val="22"/>
        <w:numPr>
          <w:ilvl w:val="0"/>
          <w:numId w:val="3"/>
        </w:numPr>
        <w:shd w:val="clear" w:color="auto" w:fill="auto"/>
        <w:tabs>
          <w:tab w:val="left" w:pos="476"/>
        </w:tabs>
        <w:spacing w:before="0" w:after="215"/>
        <w:ind w:right="860"/>
      </w:pPr>
      <w:r>
        <w:t>Любой член Ассоциации в случае нарушения его прав и законных интересов действиями (бездействием) Ассоциации, ее работников и (или) решениями ее органов управления вправе оспаривать такие действия (бездействие) и (или) решения в судебном порядке в соответствии с законодательством Российской Федерации.</w:t>
      </w:r>
    </w:p>
    <w:p w:rsidR="0056578F" w:rsidRDefault="00A673FF">
      <w:pPr>
        <w:pStyle w:val="30"/>
        <w:numPr>
          <w:ilvl w:val="0"/>
          <w:numId w:val="1"/>
        </w:numPr>
        <w:shd w:val="clear" w:color="auto" w:fill="auto"/>
        <w:tabs>
          <w:tab w:val="left" w:pos="1518"/>
        </w:tabs>
        <w:spacing w:before="0" w:after="146"/>
        <w:ind w:left="1220" w:right="860"/>
        <w:jc w:val="left"/>
      </w:pPr>
      <w:r>
        <w:t>ЗАИНТЕРЕСОВАННЫЕ ЛИЦА. КОНФЛИКТ ИНТЕРЕСОВ. ПРЕДОТВРАЩЕНИЕ И УРЕГУЛИРОВАНИЕ КОНФЛИКТОВ</w:t>
      </w:r>
    </w:p>
    <w:p w:rsidR="0056578F" w:rsidRDefault="00A673FF">
      <w:pPr>
        <w:pStyle w:val="22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60"/>
        <w:ind w:right="860"/>
      </w:pPr>
      <w:r>
        <w:t xml:space="preserve">Понятие заинтересованных лиц и конфликта интересов определено в пункте 1 настоящего стандарта «Термины и определения». Под личной заинтересованностью понимается материальная или иная заинтересованность, которая влияет или может повлиять на обеспечение </w:t>
      </w:r>
      <w:r>
        <w:lastRenderedPageBreak/>
        <w:t>прав и законных интересов Ассоциации и (или) её членов.</w:t>
      </w:r>
    </w:p>
    <w:p w:rsidR="0056578F" w:rsidRDefault="00A673FF">
      <w:pPr>
        <w:pStyle w:val="22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60"/>
        <w:ind w:right="860"/>
      </w:pPr>
      <w:r>
        <w:t>Ассоциация не вправе осуществлять деятельность и совершать действия, влекущие за собой возникновение конфликта интересов Ассоциации и интересов ее членов или создающих угрозу такого конфликта.</w:t>
      </w:r>
    </w:p>
    <w:p w:rsidR="0056578F" w:rsidRDefault="00A673FF">
      <w:pPr>
        <w:pStyle w:val="22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60"/>
        <w:ind w:right="860"/>
      </w:pPr>
      <w:r>
        <w:t>Заинтересованные лица должны соблюдать интересы Ассоциации, прежде всего в отношении целей ее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изложенным в уставных документах Ассоциации.</w:t>
      </w:r>
    </w:p>
    <w:p w:rsidR="0056578F" w:rsidRDefault="00A673FF">
      <w:pPr>
        <w:pStyle w:val="22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60"/>
        <w:ind w:right="860"/>
      </w:pPr>
      <w:r>
        <w:t xml:space="preserve">Заинтересованные лица обязаны незамедлительно докладывать о наличие конфликта интересов </w:t>
      </w:r>
      <w:r w:rsidR="00557C8A">
        <w:t>Генеральному директору</w:t>
      </w:r>
      <w:r>
        <w:t xml:space="preserve"> Ассоциации для разрешения ситуации и выработки взаимоприемлемого решения.</w:t>
      </w:r>
    </w:p>
    <w:p w:rsidR="0056578F" w:rsidRDefault="00A673FF">
      <w:pPr>
        <w:pStyle w:val="22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138"/>
        <w:ind w:right="860"/>
      </w:pPr>
      <w:r>
        <w:t>Действия и их результаты, в совершении которых имелась заинтересованность и которые совершены с нарушением требований Устава Ассоциации, могут быть признаны судом недействительными по заявления лиц, которым причинен ущерб такими действиями.</w:t>
      </w:r>
    </w:p>
    <w:p w:rsidR="0056578F" w:rsidRDefault="00A673FF">
      <w:pPr>
        <w:pStyle w:val="30"/>
        <w:numPr>
          <w:ilvl w:val="0"/>
          <w:numId w:val="1"/>
        </w:numPr>
        <w:shd w:val="clear" w:color="auto" w:fill="auto"/>
        <w:tabs>
          <w:tab w:val="left" w:pos="2758"/>
        </w:tabs>
        <w:spacing w:before="0" w:after="106" w:line="220" w:lineRule="exact"/>
        <w:ind w:left="2460"/>
        <w:jc w:val="both"/>
      </w:pPr>
      <w:r>
        <w:t>ЗАКЛЮЧИТЕЛЬНЫЕ ПОЛОЖЕНИЯ</w:t>
      </w:r>
    </w:p>
    <w:p w:rsidR="0056578F" w:rsidRDefault="00A673FF">
      <w:pPr>
        <w:pStyle w:val="22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60"/>
        <w:ind w:right="860"/>
      </w:pPr>
      <w:r>
        <w:t xml:space="preserve">Настоящие Стандарты утверждаются </w:t>
      </w:r>
      <w:r w:rsidR="00557C8A">
        <w:t>Правлением Ассоциации</w:t>
      </w:r>
      <w:r>
        <w:t xml:space="preserve"> и вступают в силу со дня внесения сведений о них в государственный реестр саморегулируемых организаций в соответствии со статьями 55.5 и 55.18 Градостроительного кодекса Российской Федерации, но не ранее «01» июля 2017 года.</w:t>
      </w:r>
    </w:p>
    <w:p w:rsidR="0056578F" w:rsidRDefault="00A673FF" w:rsidP="00065198">
      <w:pPr>
        <w:pStyle w:val="22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56"/>
        <w:ind w:right="860"/>
      </w:pPr>
      <w:r>
        <w:t xml:space="preserve">Настоящие Стандарты обязательны для соблюдения членами </w:t>
      </w:r>
      <w:r w:rsidR="00557C8A">
        <w:t>Ассоциации</w:t>
      </w:r>
      <w:r>
        <w:t xml:space="preserve">. Неисполнение настоящих Стандартов может повлечь за собой ответственность, определяемую </w:t>
      </w:r>
      <w:r w:rsidR="00065198" w:rsidRPr="00065198">
        <w:t>Положение</w:t>
      </w:r>
      <w:r w:rsidR="00065198">
        <w:t>м</w:t>
      </w:r>
      <w:r w:rsidR="00065198" w:rsidRPr="00065198">
        <w:t xml:space="preserve"> о специализированном органе по рассмотрению дел о применении в отношении членов Ассоциации проектировщиков саморегулируемой организации «Объединение проектных организаций «ЭкспертПроект» мер дисциплинарного воздействия</w:t>
      </w:r>
      <w:r w:rsidR="00065198">
        <w:t>.</w:t>
      </w:r>
    </w:p>
    <w:p w:rsidR="0056578F" w:rsidRDefault="00A673FF">
      <w:pPr>
        <w:pStyle w:val="22"/>
        <w:numPr>
          <w:ilvl w:val="1"/>
          <w:numId w:val="1"/>
        </w:numPr>
        <w:shd w:val="clear" w:color="auto" w:fill="auto"/>
        <w:tabs>
          <w:tab w:val="left" w:pos="476"/>
        </w:tabs>
        <w:spacing w:before="0" w:line="322" w:lineRule="exact"/>
        <w:ind w:right="860"/>
      </w:pPr>
      <w:r>
        <w:t xml:space="preserve">Изменения и дополнения в настоящие Стандарты вносятся </w:t>
      </w:r>
      <w:r w:rsidR="00557C8A">
        <w:t>Правлением Ассоциации</w:t>
      </w:r>
      <w:r>
        <w:t xml:space="preserve"> в установленном порядке путем их утверждения в новой редакции.</w:t>
      </w:r>
    </w:p>
    <w:sectPr w:rsidR="0056578F" w:rsidSect="00CA29B0">
      <w:footerReference w:type="default" r:id="rId7"/>
      <w:footerReference w:type="first" r:id="rId8"/>
      <w:pgSz w:w="11900" w:h="16840"/>
      <w:pgMar w:top="789" w:right="560" w:bottom="1073" w:left="1379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20B" w:rsidRDefault="00A673FF">
      <w:r>
        <w:separator/>
      </w:r>
    </w:p>
  </w:endnote>
  <w:endnote w:type="continuationSeparator" w:id="0">
    <w:p w:rsidR="00D2720B" w:rsidRDefault="00A6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8617880"/>
      <w:docPartObj>
        <w:docPartGallery w:val="Page Numbers (Bottom of Page)"/>
        <w:docPartUnique/>
      </w:docPartObj>
    </w:sdtPr>
    <w:sdtEndPr/>
    <w:sdtContent>
      <w:p w:rsidR="00A673FF" w:rsidRDefault="00A673FF" w:rsidP="005349F7">
        <w:pPr>
          <w:pStyle w:val="aa"/>
          <w:ind w:right="31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AC8">
          <w:rPr>
            <w:noProof/>
          </w:rPr>
          <w:t>3</w:t>
        </w:r>
        <w:r>
          <w:fldChar w:fldCharType="end"/>
        </w:r>
      </w:p>
    </w:sdtContent>
  </w:sdt>
  <w:p w:rsidR="00A673FF" w:rsidRDefault="00A673F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3FF" w:rsidRDefault="00A673FF" w:rsidP="00A673FF">
    <w:pPr>
      <w:pStyle w:val="aa"/>
    </w:pPr>
  </w:p>
  <w:p w:rsidR="00A673FF" w:rsidRDefault="00A673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78F" w:rsidRDefault="0056578F"/>
  </w:footnote>
  <w:footnote w:type="continuationSeparator" w:id="0">
    <w:p w:rsidR="0056578F" w:rsidRDefault="005657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C3648"/>
    <w:multiLevelType w:val="multilevel"/>
    <w:tmpl w:val="29F024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F738E6"/>
    <w:multiLevelType w:val="multilevel"/>
    <w:tmpl w:val="2B12BFE8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4C5B19"/>
    <w:multiLevelType w:val="multilevel"/>
    <w:tmpl w:val="2CA62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6578F"/>
    <w:rsid w:val="00065198"/>
    <w:rsid w:val="000B1C50"/>
    <w:rsid w:val="00142855"/>
    <w:rsid w:val="00303C90"/>
    <w:rsid w:val="003B5AE0"/>
    <w:rsid w:val="005349F7"/>
    <w:rsid w:val="00557C8A"/>
    <w:rsid w:val="0056578F"/>
    <w:rsid w:val="00877EB0"/>
    <w:rsid w:val="009138B4"/>
    <w:rsid w:val="00A673FF"/>
    <w:rsid w:val="00AA3944"/>
    <w:rsid w:val="00B61AC8"/>
    <w:rsid w:val="00C30DFE"/>
    <w:rsid w:val="00CA29B0"/>
    <w:rsid w:val="00D2720B"/>
    <w:rsid w:val="00D43682"/>
    <w:rsid w:val="00D96DD4"/>
    <w:rsid w:val="00E264EA"/>
    <w:rsid w:val="00E458D9"/>
    <w:rsid w:val="00E735F6"/>
    <w:rsid w:val="00EC464B"/>
    <w:rsid w:val="00F9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0BCC9D4-C7D8-4FB3-8842-15BB004D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38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08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080" w:line="245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AA39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3944"/>
    <w:rPr>
      <w:color w:val="000000"/>
    </w:rPr>
  </w:style>
  <w:style w:type="paragraph" w:styleId="aa">
    <w:name w:val="footer"/>
    <w:basedOn w:val="a"/>
    <w:link w:val="ab"/>
    <w:uiPriority w:val="99"/>
    <w:unhideWhenUsed/>
    <w:rsid w:val="00AA39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394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CA29B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29B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Тутаркова</dc:creator>
  <cp:keywords/>
  <cp:lastModifiedBy>Екатерина Юдина</cp:lastModifiedBy>
  <cp:revision>20</cp:revision>
  <cp:lastPrinted>2017-05-23T11:48:00Z</cp:lastPrinted>
  <dcterms:created xsi:type="dcterms:W3CDTF">2017-05-23T09:34:00Z</dcterms:created>
  <dcterms:modified xsi:type="dcterms:W3CDTF">2017-06-03T14:02:00Z</dcterms:modified>
</cp:coreProperties>
</file>